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7C081" w14:textId="2F24D902" w:rsidR="00B4181F" w:rsidRPr="00D023F8" w:rsidRDefault="00B4181F" w:rsidP="00D023F8">
      <w:pPr>
        <w:spacing w:line="276" w:lineRule="auto"/>
        <w:rPr>
          <w:rFonts w:ascii="GHEA Grapalat" w:hAnsi="GHEA Grapalat"/>
          <w:b/>
          <w:bCs/>
          <w:lang w:val="hy-AM"/>
        </w:rPr>
      </w:pPr>
      <w:r w:rsidRPr="00D023F8">
        <w:rPr>
          <w:rFonts w:ascii="GHEA Grapalat" w:hAnsi="GHEA Grapalat"/>
          <w:b/>
          <w:bCs/>
          <w:sz w:val="22"/>
          <w:szCs w:val="22"/>
          <w:lang w:val="hy-AM"/>
        </w:rPr>
        <w:t xml:space="preserve">ՀԱԱՀ Ագրոկենսատեխնոլոգիայի </w:t>
      </w:r>
      <w:r w:rsidR="00D023F8">
        <w:rPr>
          <w:rFonts w:ascii="GHEA Grapalat" w:hAnsi="GHEA Grapalat"/>
          <w:b/>
          <w:bCs/>
          <w:sz w:val="22"/>
          <w:szCs w:val="22"/>
          <w:lang w:val="hy-AM"/>
        </w:rPr>
        <w:t>գ</w:t>
      </w:r>
      <w:r w:rsidRPr="00D023F8">
        <w:rPr>
          <w:rFonts w:ascii="GHEA Grapalat" w:hAnsi="GHEA Grapalat"/>
          <w:b/>
          <w:bCs/>
          <w:sz w:val="22"/>
          <w:szCs w:val="22"/>
          <w:lang w:val="hy-AM"/>
        </w:rPr>
        <w:t>իտական կենտրոնի տարեվերջյան գիտատեխնիկակակ</w:t>
      </w:r>
      <w:r w:rsidR="00D023F8" w:rsidRPr="00D023F8">
        <w:rPr>
          <w:rFonts w:ascii="GHEA Grapalat" w:hAnsi="GHEA Grapalat"/>
          <w:b/>
          <w:bCs/>
          <w:sz w:val="22"/>
          <w:szCs w:val="22"/>
          <w:lang w:val="hy-AM"/>
        </w:rPr>
        <w:t>ա</w:t>
      </w:r>
      <w:r w:rsidRPr="00D023F8">
        <w:rPr>
          <w:rFonts w:ascii="GHEA Grapalat" w:hAnsi="GHEA Grapalat"/>
          <w:b/>
          <w:bCs/>
          <w:sz w:val="22"/>
          <w:szCs w:val="22"/>
          <w:lang w:val="hy-AM"/>
        </w:rPr>
        <w:t>ն խորհրդի նիստ</w:t>
      </w:r>
      <w:r w:rsidR="00D023F8" w:rsidRPr="00D023F8">
        <w:rPr>
          <w:rFonts w:ascii="GHEA Grapalat" w:hAnsi="GHEA Grapalat"/>
          <w:b/>
          <w:bCs/>
          <w:sz w:val="22"/>
          <w:szCs w:val="22"/>
          <w:lang w:val="hy-AM"/>
        </w:rPr>
        <w:t xml:space="preserve">ում </w:t>
      </w:r>
      <w:r w:rsidRPr="00D023F8">
        <w:rPr>
          <w:rFonts w:ascii="GHEA Grapalat" w:hAnsi="GHEA Grapalat"/>
          <w:b/>
          <w:bCs/>
          <w:lang w:val="hy-AM"/>
        </w:rPr>
        <w:t>կենտրոնի 5 բաժինների 2024</w:t>
      </w:r>
      <w:r w:rsidR="00D023F8" w:rsidRPr="00D023F8">
        <w:rPr>
          <w:rFonts w:ascii="GHEA Grapalat" w:hAnsi="GHEA Grapalat"/>
          <w:b/>
          <w:bCs/>
          <w:lang w:val="hy-AM"/>
        </w:rPr>
        <w:t xml:space="preserve"> </w:t>
      </w:r>
      <w:r w:rsidRPr="00D023F8">
        <w:rPr>
          <w:rFonts w:ascii="GHEA Grapalat" w:hAnsi="GHEA Grapalat"/>
          <w:b/>
          <w:bCs/>
          <w:lang w:val="hy-AM"/>
        </w:rPr>
        <w:t xml:space="preserve">թ. բազային թեմայով կատարած աշխատանքների կատարողականների </w:t>
      </w:r>
      <w:r w:rsidR="00D023F8" w:rsidRPr="00D023F8">
        <w:rPr>
          <w:rFonts w:ascii="GHEA Grapalat" w:hAnsi="GHEA Grapalat"/>
          <w:b/>
          <w:bCs/>
          <w:lang w:val="hy-AM"/>
        </w:rPr>
        <w:t xml:space="preserve">հակիրճ </w:t>
      </w:r>
      <w:r w:rsidRPr="00D023F8">
        <w:rPr>
          <w:rFonts w:ascii="GHEA Grapalat" w:hAnsi="GHEA Grapalat"/>
          <w:b/>
          <w:bCs/>
          <w:lang w:val="hy-AM"/>
        </w:rPr>
        <w:t xml:space="preserve">ամփոփիչ </w:t>
      </w:r>
      <w:r w:rsidR="00D023F8" w:rsidRPr="00D023F8">
        <w:rPr>
          <w:rFonts w:ascii="GHEA Grapalat" w:hAnsi="GHEA Grapalat"/>
          <w:b/>
          <w:bCs/>
          <w:lang w:val="hy-AM"/>
        </w:rPr>
        <w:t>հաշվետվություն</w:t>
      </w:r>
    </w:p>
    <w:p w14:paraId="481F2C18" w14:textId="77777777" w:rsidR="00B4181F" w:rsidRPr="00D023F8" w:rsidRDefault="00B4181F" w:rsidP="00B170FC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14:paraId="6E9FE776" w14:textId="77777777" w:rsidR="00B4181F" w:rsidRPr="00D023F8" w:rsidRDefault="00B4181F" w:rsidP="00B170FC">
      <w:pPr>
        <w:pStyle w:val="ListParagraph"/>
        <w:numPr>
          <w:ilvl w:val="0"/>
          <w:numId w:val="53"/>
        </w:numPr>
        <w:spacing w:after="0" w:line="276" w:lineRule="auto"/>
        <w:ind w:left="0"/>
        <w:rPr>
          <w:rFonts w:ascii="GHEA Grapalat" w:hAnsi="GHEA Grapalat" w:cs="Arial"/>
          <w:b/>
          <w:bCs/>
          <w:u w:val="single"/>
          <w:lang w:val="hy-AM"/>
        </w:rPr>
      </w:pPr>
      <w:r w:rsidRPr="00D023F8">
        <w:rPr>
          <w:rFonts w:ascii="GHEA Grapalat" w:hAnsi="GHEA Grapalat" w:cs="Arial"/>
          <w:b/>
          <w:bCs/>
          <w:u w:val="single"/>
          <w:lang w:val="hy-AM"/>
        </w:rPr>
        <w:t xml:space="preserve">Կենսատեխնոլոգիական մեթոդներով մշակաբույսերի բազմացման բաժին </w:t>
      </w:r>
    </w:p>
    <w:p w14:paraId="1E509052" w14:textId="78132EAF" w:rsidR="00B4181F" w:rsidRPr="00D023F8" w:rsidRDefault="00B4181F" w:rsidP="00B170FC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D023F8">
        <w:rPr>
          <w:rFonts w:ascii="GHEA Grapalat" w:hAnsi="GHEA Grapalat"/>
          <w:sz w:val="22"/>
          <w:szCs w:val="22"/>
          <w:lang w:val="hy-AM"/>
        </w:rPr>
        <w:t>Վարիչ</w:t>
      </w:r>
      <w:r w:rsidR="007060F2">
        <w:rPr>
          <w:rFonts w:ascii="GHEA Grapalat" w:hAnsi="GHEA Grapalat"/>
          <w:sz w:val="22"/>
          <w:szCs w:val="22"/>
          <w:lang w:val="hy-AM"/>
        </w:rPr>
        <w:t>՝</w:t>
      </w:r>
      <w:r w:rsidRPr="00D023F8">
        <w:rPr>
          <w:rFonts w:ascii="GHEA Grapalat" w:hAnsi="GHEA Grapalat"/>
          <w:sz w:val="22"/>
          <w:szCs w:val="22"/>
          <w:lang w:val="hy-AM"/>
        </w:rPr>
        <w:t xml:space="preserve">  գ</w:t>
      </w:r>
      <w:r w:rsidR="008B3366" w:rsidRPr="00D023F8">
        <w:rPr>
          <w:rFonts w:ascii="GHEA Grapalat" w:hAnsi="GHEA Grapalat"/>
          <w:sz w:val="22"/>
          <w:szCs w:val="22"/>
          <w:lang w:val="hy-AM"/>
        </w:rPr>
        <w:t>.</w:t>
      </w:r>
      <w:r w:rsidRPr="00D023F8">
        <w:rPr>
          <w:rFonts w:ascii="GHEA Grapalat" w:hAnsi="GHEA Grapalat"/>
          <w:sz w:val="22"/>
          <w:szCs w:val="22"/>
          <w:lang w:val="hy-AM"/>
        </w:rPr>
        <w:t>գ</w:t>
      </w:r>
      <w:r w:rsidR="008B3366" w:rsidRPr="00D023F8">
        <w:rPr>
          <w:rFonts w:ascii="GHEA Grapalat" w:hAnsi="GHEA Grapalat"/>
          <w:sz w:val="22"/>
          <w:szCs w:val="22"/>
          <w:lang w:val="hy-AM"/>
        </w:rPr>
        <w:t>.</w:t>
      </w:r>
      <w:r w:rsidRPr="00D023F8">
        <w:rPr>
          <w:rFonts w:ascii="GHEA Grapalat" w:hAnsi="GHEA Grapalat"/>
          <w:sz w:val="22"/>
          <w:szCs w:val="22"/>
          <w:lang w:val="hy-AM"/>
        </w:rPr>
        <w:t>թ</w:t>
      </w:r>
      <w:r w:rsidR="007060F2">
        <w:rPr>
          <w:rFonts w:ascii="MS Mincho" w:eastAsia="MS Mincho" w:hAnsi="MS Mincho" w:cs="MS Mincho"/>
          <w:sz w:val="22"/>
          <w:szCs w:val="22"/>
          <w:lang w:val="hy-AM"/>
        </w:rPr>
        <w:t>․</w:t>
      </w:r>
      <w:r w:rsidRPr="00D023F8">
        <w:rPr>
          <w:rFonts w:ascii="GHEA Grapalat" w:hAnsi="GHEA Grapalat"/>
          <w:sz w:val="22"/>
          <w:szCs w:val="22"/>
          <w:lang w:val="hy-AM"/>
        </w:rPr>
        <w:t xml:space="preserve"> Գ</w:t>
      </w:r>
      <w:r w:rsidR="007060F2">
        <w:rPr>
          <w:rFonts w:ascii="GHEA Grapalat" w:hAnsi="GHEA Grapalat"/>
          <w:sz w:val="22"/>
          <w:szCs w:val="22"/>
          <w:lang w:val="hy-AM"/>
        </w:rPr>
        <w:t xml:space="preserve">այանե </w:t>
      </w:r>
      <w:r w:rsidRPr="00D023F8">
        <w:rPr>
          <w:rFonts w:ascii="GHEA Grapalat" w:hAnsi="GHEA Grapalat"/>
          <w:sz w:val="22"/>
          <w:szCs w:val="22"/>
          <w:lang w:val="hy-AM"/>
        </w:rPr>
        <w:t xml:space="preserve">Մելյան </w:t>
      </w:r>
    </w:p>
    <w:p w14:paraId="077F93C8" w14:textId="724CB98F" w:rsidR="00B4181F" w:rsidRPr="00D023F8" w:rsidRDefault="00B4181F" w:rsidP="00B170FC">
      <w:pPr>
        <w:pStyle w:val="NormalWeb"/>
        <w:spacing w:before="0" w:beforeAutospacing="0" w:after="0" w:afterAutospacing="0" w:line="276" w:lineRule="auto"/>
        <w:ind w:firstLine="706"/>
        <w:jc w:val="both"/>
        <w:rPr>
          <w:rFonts w:ascii="GHEA Grapalat" w:hAnsi="GHEA Grapalat"/>
          <w:i/>
          <w:sz w:val="22"/>
          <w:szCs w:val="22"/>
          <w:lang w:val="hy-AM"/>
        </w:rPr>
      </w:pPr>
      <w:r w:rsidRPr="00D023F8">
        <w:rPr>
          <w:rFonts w:ascii="GHEA Grapalat" w:hAnsi="GHEA Grapalat"/>
          <w:sz w:val="22"/>
          <w:szCs w:val="22"/>
          <w:lang w:val="hy-AM"/>
        </w:rPr>
        <w:t xml:space="preserve">Կարտոֆիլի սորտերի մասսայական արտադրության նպատակով իրականացվել է պալարների թերմոթերապիա </w:t>
      </w:r>
      <w:r w:rsidR="007060F2">
        <w:rPr>
          <w:rFonts w:ascii="GHEA Grapalat" w:hAnsi="GHEA Grapalat"/>
          <w:sz w:val="22"/>
          <w:szCs w:val="22"/>
          <w:lang w:val="hy-AM"/>
        </w:rPr>
        <w:t>եւ</w:t>
      </w:r>
      <w:r w:rsidRPr="00D023F8">
        <w:rPr>
          <w:rFonts w:ascii="GHEA Grapalat" w:hAnsi="GHEA Grapalat"/>
          <w:sz w:val="22"/>
          <w:szCs w:val="22"/>
          <w:lang w:val="hy-AM"/>
        </w:rPr>
        <w:t xml:space="preserve"> գագաթային մերիսթեմայի աճեցման </w:t>
      </w:r>
      <w:r w:rsidR="00D023F8">
        <w:rPr>
          <w:rFonts w:ascii="GHEA Grapalat" w:hAnsi="GHEA Grapalat"/>
          <w:sz w:val="22"/>
          <w:szCs w:val="22"/>
          <w:lang w:val="hy-AM"/>
        </w:rPr>
        <w:t>շնորհիվ</w:t>
      </w:r>
      <w:r w:rsidRPr="00D023F8">
        <w:rPr>
          <w:rFonts w:ascii="GHEA Grapalat" w:hAnsi="GHEA Grapalat"/>
          <w:sz w:val="22"/>
          <w:szCs w:val="22"/>
          <w:lang w:val="hy-AM"/>
        </w:rPr>
        <w:t xml:space="preserve"> ստացվել են շուրջ 5000 միկրոբուսակներ: Ավելի քան 3500 բուսակ տեղափոխվել է ջերմատուն՝ մինի պալարների աճեցման նպատակով: Կարտոֆիլի </w:t>
      </w:r>
      <w:r w:rsidRPr="00D023F8">
        <w:rPr>
          <w:rFonts w:ascii="GHEA Grapalat" w:hAnsi="GHEA Grapalat"/>
          <w:i/>
          <w:sz w:val="22"/>
          <w:szCs w:val="22"/>
          <w:lang w:val="hy-AM"/>
        </w:rPr>
        <w:t>in vitro</w:t>
      </w:r>
      <w:r w:rsidRPr="00D023F8">
        <w:rPr>
          <w:rFonts w:ascii="GHEA Grapalat" w:hAnsi="GHEA Grapalat"/>
          <w:sz w:val="22"/>
          <w:szCs w:val="22"/>
          <w:lang w:val="hy-AM"/>
        </w:rPr>
        <w:t xml:space="preserve"> բազմացման գործակցի բարձրացման համար փորձարկվել են աճի կարգավորիչների համադրությունները, միկրոպալարագոյացման համար փորձարկվել են տարբեր սննդարար միջավայրեր </w:t>
      </w:r>
      <w:r w:rsidR="007060F2">
        <w:rPr>
          <w:rFonts w:ascii="GHEA Grapalat" w:hAnsi="GHEA Grapalat"/>
          <w:sz w:val="22"/>
          <w:szCs w:val="22"/>
          <w:lang w:val="hy-AM"/>
        </w:rPr>
        <w:t>եւ</w:t>
      </w:r>
      <w:r w:rsidRPr="00D023F8">
        <w:rPr>
          <w:rFonts w:ascii="GHEA Grapalat" w:hAnsi="GHEA Grapalat"/>
          <w:sz w:val="22"/>
          <w:szCs w:val="22"/>
          <w:lang w:val="hy-AM"/>
        </w:rPr>
        <w:t xml:space="preserve"> արտաքին ռեժիմներ։ </w:t>
      </w:r>
    </w:p>
    <w:p w14:paraId="0C19F011" w14:textId="55A387D3" w:rsidR="00B4181F" w:rsidRPr="00D023F8" w:rsidRDefault="00B4181F" w:rsidP="008B3366">
      <w:pPr>
        <w:pStyle w:val="NormalWeb"/>
        <w:spacing w:before="0" w:beforeAutospacing="0" w:after="0" w:afterAutospacing="0" w:line="276" w:lineRule="auto"/>
        <w:ind w:firstLine="706"/>
        <w:jc w:val="both"/>
        <w:rPr>
          <w:rFonts w:ascii="GHEA Grapalat" w:hAnsi="GHEA Grapalat"/>
          <w:sz w:val="22"/>
          <w:szCs w:val="22"/>
          <w:lang w:val="hy-AM"/>
        </w:rPr>
      </w:pPr>
      <w:r w:rsidRPr="00D023F8">
        <w:rPr>
          <w:rFonts w:ascii="GHEA Grapalat" w:hAnsi="GHEA Grapalat"/>
          <w:i/>
          <w:sz w:val="22"/>
          <w:szCs w:val="22"/>
          <w:lang w:val="hy-AM"/>
        </w:rPr>
        <w:t>in vitro</w:t>
      </w:r>
      <w:r w:rsidRPr="00D023F8">
        <w:rPr>
          <w:rFonts w:ascii="GHEA Grapalat" w:hAnsi="GHEA Grapalat"/>
          <w:sz w:val="22"/>
          <w:szCs w:val="22"/>
          <w:lang w:val="hy-AM"/>
        </w:rPr>
        <w:t xml:space="preserve"> պահպանման նպատակով իրականացվել են սննդարար միջավայրերի կոնսերվացնող նյութերի </w:t>
      </w:r>
      <w:r w:rsidR="008B3366" w:rsidRPr="00D023F8">
        <w:rPr>
          <w:rFonts w:ascii="GHEA Grapalat" w:hAnsi="GHEA Grapalat"/>
          <w:sz w:val="22"/>
          <w:szCs w:val="22"/>
          <w:lang w:val="hy-AM"/>
        </w:rPr>
        <w:t>մոդիֆիկաց</w:t>
      </w:r>
      <w:r w:rsidR="007060F2">
        <w:rPr>
          <w:rFonts w:ascii="GHEA Grapalat" w:hAnsi="GHEA Grapalat"/>
          <w:sz w:val="22"/>
          <w:szCs w:val="22"/>
          <w:lang w:val="hy-AM"/>
        </w:rPr>
        <w:t>ում</w:t>
      </w:r>
      <w:r w:rsidR="008B3366" w:rsidRPr="00D023F8">
        <w:rPr>
          <w:rFonts w:ascii="GHEA Grapalat" w:hAnsi="GHEA Grapalat"/>
          <w:sz w:val="22"/>
          <w:szCs w:val="22"/>
          <w:lang w:val="hy-AM"/>
        </w:rPr>
        <w:t>ներ:</w:t>
      </w:r>
    </w:p>
    <w:p w14:paraId="1D6B0D55" w14:textId="1A01CBAB" w:rsidR="00B4181F" w:rsidRPr="00D023F8" w:rsidRDefault="00B4181F" w:rsidP="008B3366">
      <w:pPr>
        <w:spacing w:line="276" w:lineRule="auto"/>
        <w:ind w:firstLine="708"/>
        <w:jc w:val="both"/>
        <w:rPr>
          <w:rFonts w:ascii="GHEA Grapalat" w:hAnsi="GHEA Grapalat"/>
          <w:sz w:val="22"/>
          <w:szCs w:val="22"/>
          <w:lang w:val="hy-AM"/>
        </w:rPr>
      </w:pPr>
      <w:r w:rsidRPr="00D023F8">
        <w:rPr>
          <w:rFonts w:ascii="GHEA Grapalat" w:hAnsi="GHEA Grapalat"/>
          <w:sz w:val="22"/>
          <w:szCs w:val="22"/>
          <w:lang w:val="hy-AM"/>
        </w:rPr>
        <w:t xml:space="preserve">Գնահատվել է աճի կարգավորիչների </w:t>
      </w:r>
      <w:r w:rsidR="007D1821" w:rsidRPr="00D023F8">
        <w:rPr>
          <w:rFonts w:ascii="GHEA Grapalat" w:hAnsi="GHEA Grapalat"/>
          <w:sz w:val="22"/>
          <w:szCs w:val="22"/>
          <w:lang w:val="hy-AM"/>
        </w:rPr>
        <w:t xml:space="preserve">ազդեցությունը </w:t>
      </w:r>
      <w:r w:rsidR="008B3366" w:rsidRPr="00D023F8">
        <w:rPr>
          <w:rFonts w:ascii="GHEA Grapalat" w:hAnsi="GHEA Grapalat"/>
          <w:sz w:val="22"/>
          <w:szCs w:val="22"/>
          <w:lang w:val="hy-AM"/>
        </w:rPr>
        <w:t xml:space="preserve">բույսերի </w:t>
      </w:r>
      <w:r w:rsidRPr="00D023F8">
        <w:rPr>
          <w:rFonts w:ascii="GHEA Grapalat" w:hAnsi="GHEA Grapalat"/>
          <w:sz w:val="22"/>
          <w:szCs w:val="22"/>
          <w:lang w:val="hy-AM"/>
        </w:rPr>
        <w:t>կենսաքիմիական կազմի վրա՝ աէրոպոնիկ համակարգում</w:t>
      </w:r>
      <w:r w:rsidR="007D1821" w:rsidRPr="00D023F8">
        <w:rPr>
          <w:rFonts w:ascii="GHEA Grapalat" w:hAnsi="GHEA Grapalat"/>
          <w:sz w:val="22"/>
          <w:szCs w:val="22"/>
          <w:lang w:val="hy-AM"/>
        </w:rPr>
        <w:t xml:space="preserve">: </w:t>
      </w:r>
      <w:r w:rsidRPr="00D023F8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8581EE4" w14:textId="77777777" w:rsidR="007D1821" w:rsidRPr="00D023F8" w:rsidRDefault="007D1821" w:rsidP="008B3366">
      <w:pPr>
        <w:spacing w:line="276" w:lineRule="auto"/>
        <w:ind w:firstLine="708"/>
        <w:jc w:val="both"/>
        <w:rPr>
          <w:rFonts w:ascii="GHEA Grapalat" w:hAnsi="GHEA Grapalat"/>
          <w:sz w:val="22"/>
          <w:szCs w:val="22"/>
          <w:lang w:val="hy-AM"/>
        </w:rPr>
      </w:pPr>
    </w:p>
    <w:p w14:paraId="7FE89D4C" w14:textId="22401286" w:rsidR="00B4181F" w:rsidRPr="00D023F8" w:rsidRDefault="007060F2" w:rsidP="007060F2">
      <w:pPr>
        <w:spacing w:line="276" w:lineRule="auto"/>
        <w:jc w:val="both"/>
        <w:rPr>
          <w:rFonts w:ascii="GHEA Grapalat" w:hAnsi="GHEA Grapalat" w:cs="Cambria Math"/>
          <w:b/>
          <w:bCs/>
          <w:sz w:val="22"/>
          <w:szCs w:val="22"/>
          <w:u w:val="single"/>
          <w:lang w:val="hy-AM"/>
        </w:rPr>
      </w:pPr>
      <w:r w:rsidRPr="007060F2">
        <w:rPr>
          <w:rFonts w:ascii="GHEA Grapalat" w:eastAsiaTheme="minorHAnsi" w:hAnsi="GHEA Grapalat" w:cs="Arial"/>
          <w:b/>
          <w:bCs/>
          <w:kern w:val="2"/>
          <w:sz w:val="22"/>
          <w:szCs w:val="22"/>
          <w:u w:val="single"/>
          <w:lang w:val="hy-AM" w:eastAsia="en-US"/>
          <w14:ligatures w14:val="standardContextual"/>
        </w:rPr>
        <w:t>2</w:t>
      </w:r>
      <w:r w:rsidRPr="007060F2">
        <w:rPr>
          <w:rFonts w:ascii="MS Mincho" w:eastAsia="MS Mincho" w:hAnsi="MS Mincho" w:cs="MS Mincho" w:hint="eastAsia"/>
          <w:b/>
          <w:bCs/>
          <w:kern w:val="2"/>
          <w:sz w:val="22"/>
          <w:szCs w:val="22"/>
          <w:u w:val="single"/>
          <w:lang w:val="hy-AM" w:eastAsia="en-US"/>
          <w14:ligatures w14:val="standardContextual"/>
        </w:rPr>
        <w:t>․</w:t>
      </w:r>
      <w:r w:rsidRPr="007060F2">
        <w:rPr>
          <w:rFonts w:ascii="GHEA Grapalat" w:eastAsiaTheme="minorHAnsi" w:hAnsi="GHEA Grapalat" w:cs="Arial"/>
          <w:b/>
          <w:bCs/>
          <w:kern w:val="2"/>
          <w:sz w:val="22"/>
          <w:szCs w:val="22"/>
          <w:u w:val="single"/>
          <w:lang w:val="hy-AM" w:eastAsia="en-US"/>
          <w14:ligatures w14:val="standardContextual"/>
        </w:rPr>
        <w:t xml:space="preserve"> </w:t>
      </w:r>
      <w:r w:rsidR="00B4181F" w:rsidRPr="007060F2">
        <w:rPr>
          <w:rFonts w:ascii="GHEA Grapalat" w:eastAsiaTheme="minorHAnsi" w:hAnsi="GHEA Grapalat" w:cs="Arial"/>
          <w:b/>
          <w:bCs/>
          <w:kern w:val="2"/>
          <w:sz w:val="22"/>
          <w:szCs w:val="22"/>
          <w:u w:val="single"/>
          <w:lang w:val="hy-AM" w:eastAsia="en-US"/>
          <w14:ligatures w14:val="standardContextual"/>
        </w:rPr>
        <w:t>Մշակաբույսերի</w:t>
      </w:r>
      <w:r w:rsidR="00B4181F" w:rsidRPr="00D023F8">
        <w:rPr>
          <w:rFonts w:ascii="GHEA Grapalat" w:hAnsi="GHEA Grapalat" w:cs="Cambria Math"/>
          <w:b/>
          <w:bCs/>
          <w:sz w:val="22"/>
          <w:szCs w:val="22"/>
          <w:u w:val="single"/>
          <w:lang w:val="hy-AM"/>
        </w:rPr>
        <w:t xml:space="preserve"> </w:t>
      </w:r>
      <w:r>
        <w:rPr>
          <w:rFonts w:ascii="GHEA Grapalat" w:hAnsi="GHEA Grapalat" w:cs="Cambria Math"/>
          <w:b/>
          <w:bCs/>
          <w:sz w:val="22"/>
          <w:szCs w:val="22"/>
          <w:u w:val="single"/>
          <w:lang w:val="hy-AM"/>
        </w:rPr>
        <w:t>եւ</w:t>
      </w:r>
      <w:r w:rsidR="00B4181F" w:rsidRPr="00D023F8">
        <w:rPr>
          <w:rFonts w:ascii="GHEA Grapalat" w:hAnsi="GHEA Grapalat" w:cs="Cambria Math"/>
          <w:b/>
          <w:bCs/>
          <w:sz w:val="22"/>
          <w:szCs w:val="22"/>
          <w:u w:val="single"/>
          <w:lang w:val="hy-AM"/>
        </w:rPr>
        <w:t xml:space="preserve"> դրանց վայրի ազգակիցների ազգային գենբանկ</w:t>
      </w:r>
    </w:p>
    <w:p w14:paraId="3F2FABC4" w14:textId="7D9E9E63" w:rsidR="007D1821" w:rsidRPr="00D023F8" w:rsidRDefault="007D1821" w:rsidP="00B170FC">
      <w:pPr>
        <w:spacing w:line="276" w:lineRule="auto"/>
        <w:jc w:val="both"/>
        <w:rPr>
          <w:rFonts w:ascii="GHEA Grapalat" w:hAnsi="GHEA Grapalat" w:cs="Cambria Math"/>
          <w:sz w:val="22"/>
          <w:szCs w:val="22"/>
          <w:lang w:val="hy-AM"/>
        </w:rPr>
      </w:pPr>
      <w:r w:rsidRPr="00D023F8">
        <w:rPr>
          <w:rFonts w:ascii="GHEA Grapalat" w:hAnsi="GHEA Grapalat" w:cs="Cambria Math"/>
          <w:sz w:val="22"/>
          <w:szCs w:val="22"/>
          <w:lang w:val="hy-AM"/>
        </w:rPr>
        <w:t>Վարիչ</w:t>
      </w:r>
      <w:r w:rsidR="007060F2">
        <w:rPr>
          <w:rFonts w:ascii="GHEA Grapalat" w:hAnsi="GHEA Grapalat" w:cs="Cambria Math"/>
          <w:sz w:val="22"/>
          <w:szCs w:val="22"/>
          <w:lang w:val="hy-AM"/>
        </w:rPr>
        <w:t>՝</w:t>
      </w:r>
      <w:r w:rsidRPr="00D023F8">
        <w:rPr>
          <w:rFonts w:ascii="GHEA Grapalat" w:hAnsi="GHEA Grapalat" w:cs="Cambria Math"/>
          <w:sz w:val="22"/>
          <w:szCs w:val="22"/>
          <w:lang w:val="hy-AM"/>
        </w:rPr>
        <w:t xml:space="preserve"> գ.գ.թ.</w:t>
      </w:r>
      <w:r w:rsidR="007060F2">
        <w:rPr>
          <w:rFonts w:ascii="GHEA Grapalat" w:hAnsi="GHEA Grapalat" w:cs="Cambria Math"/>
          <w:sz w:val="22"/>
          <w:szCs w:val="22"/>
          <w:lang w:val="hy-AM"/>
        </w:rPr>
        <w:t xml:space="preserve"> </w:t>
      </w:r>
      <w:r w:rsidRPr="00D023F8">
        <w:rPr>
          <w:rFonts w:ascii="GHEA Grapalat" w:hAnsi="GHEA Grapalat" w:cs="Cambria Math"/>
          <w:sz w:val="22"/>
          <w:szCs w:val="22"/>
          <w:lang w:val="hy-AM"/>
        </w:rPr>
        <w:t>Ա</w:t>
      </w:r>
      <w:r w:rsidR="007060F2">
        <w:rPr>
          <w:rFonts w:ascii="GHEA Grapalat" w:hAnsi="GHEA Grapalat" w:cs="Cambria Math"/>
          <w:sz w:val="22"/>
          <w:szCs w:val="22"/>
          <w:lang w:val="hy-AM"/>
        </w:rPr>
        <w:t>ղ</w:t>
      </w:r>
      <w:r w:rsidR="007060F2" w:rsidRPr="007A1BB3">
        <w:rPr>
          <w:rFonts w:ascii="GHEA Grapalat" w:hAnsi="GHEA Grapalat" w:cs="Cambria Math"/>
          <w:sz w:val="22"/>
          <w:szCs w:val="22"/>
          <w:lang w:val="hy-AM"/>
        </w:rPr>
        <w:t>վա</w:t>
      </w:r>
      <w:r w:rsidR="007060F2">
        <w:rPr>
          <w:rFonts w:ascii="GHEA Grapalat" w:hAnsi="GHEA Grapalat" w:cs="Cambria Math"/>
          <w:sz w:val="22"/>
          <w:szCs w:val="22"/>
          <w:lang w:val="hy-AM"/>
        </w:rPr>
        <w:t xml:space="preserve">ն </w:t>
      </w:r>
      <w:r w:rsidRPr="00D023F8">
        <w:rPr>
          <w:rFonts w:ascii="GHEA Grapalat" w:hAnsi="GHEA Grapalat" w:cs="Cambria Math"/>
          <w:sz w:val="22"/>
          <w:szCs w:val="22"/>
          <w:lang w:val="hy-AM"/>
        </w:rPr>
        <w:t>Սահակյան</w:t>
      </w:r>
    </w:p>
    <w:p w14:paraId="0F4C59F4" w14:textId="41B2CDFE" w:rsidR="00B4181F" w:rsidRPr="00D023F8" w:rsidRDefault="007D1821" w:rsidP="00B170FC">
      <w:pPr>
        <w:shd w:val="clear" w:color="auto" w:fill="FFFFFF"/>
        <w:spacing w:line="276" w:lineRule="auto"/>
        <w:ind w:firstLine="284"/>
        <w:jc w:val="both"/>
        <w:rPr>
          <w:rFonts w:ascii="GHEA Grapalat" w:hAnsi="GHEA Grapalat" w:cs="Cambria Math"/>
          <w:sz w:val="22"/>
          <w:szCs w:val="22"/>
          <w:lang w:val="hy-AM"/>
        </w:rPr>
      </w:pPr>
      <w:r w:rsidRPr="00D023F8">
        <w:rPr>
          <w:rFonts w:ascii="GHEA Grapalat" w:hAnsi="GHEA Grapalat" w:cs="Cambria Math"/>
          <w:sz w:val="22"/>
          <w:szCs w:val="22"/>
          <w:lang w:val="hy-AM"/>
        </w:rPr>
        <w:t xml:space="preserve">Շարունակվել են </w:t>
      </w:r>
      <w:r w:rsidR="00B4181F" w:rsidRPr="00D023F8">
        <w:rPr>
          <w:rFonts w:ascii="GHEA Grapalat" w:hAnsi="GHEA Grapalat" w:cs="Cambria Math"/>
          <w:sz w:val="22"/>
          <w:szCs w:val="22"/>
          <w:lang w:val="hy-AM"/>
        </w:rPr>
        <w:t xml:space="preserve">200 </w:t>
      </w:r>
      <w:r w:rsidRPr="00D023F8">
        <w:rPr>
          <w:rFonts w:ascii="GHEA Grapalat" w:hAnsi="GHEA Grapalat" w:cs="Cambria Math"/>
          <w:sz w:val="22"/>
          <w:szCs w:val="22"/>
          <w:lang w:val="hy-AM"/>
        </w:rPr>
        <w:t xml:space="preserve">բուսանմուշների </w:t>
      </w:r>
      <w:r w:rsidR="00B4181F" w:rsidRPr="00D023F8">
        <w:rPr>
          <w:rFonts w:ascii="GHEA Grapalat" w:hAnsi="GHEA Grapalat" w:cs="Cambria Math"/>
          <w:sz w:val="22"/>
          <w:szCs w:val="22"/>
          <w:lang w:val="hy-AM"/>
        </w:rPr>
        <w:t>անձնագրային տվյալներ</w:t>
      </w:r>
      <w:r w:rsidRPr="00D023F8">
        <w:rPr>
          <w:rFonts w:ascii="GHEA Grapalat" w:hAnsi="GHEA Grapalat" w:cs="Cambria Math"/>
          <w:sz w:val="22"/>
          <w:szCs w:val="22"/>
          <w:lang w:val="hy-AM"/>
        </w:rPr>
        <w:t>ի թվայնացման աշխատանքներ</w:t>
      </w:r>
      <w:r w:rsidR="008B3366" w:rsidRPr="00D023F8">
        <w:rPr>
          <w:rFonts w:ascii="GHEA Grapalat" w:hAnsi="GHEA Grapalat" w:cs="Cambria Math"/>
          <w:sz w:val="22"/>
          <w:szCs w:val="22"/>
          <w:lang w:val="hy-AM"/>
        </w:rPr>
        <w:t>ը</w:t>
      </w:r>
      <w:r w:rsidRPr="00D023F8">
        <w:rPr>
          <w:rFonts w:ascii="GHEA Grapalat" w:hAnsi="GHEA Grapalat" w:cs="Cambria Math"/>
          <w:sz w:val="22"/>
          <w:szCs w:val="22"/>
          <w:lang w:val="hy-AM"/>
        </w:rPr>
        <w:t xml:space="preserve">, </w:t>
      </w:r>
      <w:r w:rsidR="008B3366" w:rsidRPr="00D023F8">
        <w:rPr>
          <w:rFonts w:ascii="GHEA Grapalat" w:hAnsi="GHEA Grapalat" w:cs="Cambria Math"/>
          <w:sz w:val="22"/>
          <w:szCs w:val="22"/>
          <w:lang w:val="hy-AM"/>
        </w:rPr>
        <w:t xml:space="preserve">կատարվել են </w:t>
      </w:r>
      <w:r w:rsidR="00B4181F" w:rsidRPr="00D023F8">
        <w:rPr>
          <w:rFonts w:ascii="GHEA Grapalat" w:hAnsi="GHEA Grapalat" w:cs="Sylfaen"/>
          <w:sz w:val="22"/>
          <w:szCs w:val="22"/>
          <w:lang w:val="hy-AM"/>
        </w:rPr>
        <w:t>արշավախմբային ուսու</w:t>
      </w:r>
      <w:r w:rsidR="007060F2">
        <w:rPr>
          <w:rFonts w:ascii="GHEA Grapalat" w:hAnsi="GHEA Grapalat" w:cs="Sylfaen"/>
          <w:sz w:val="22"/>
          <w:szCs w:val="22"/>
          <w:lang w:val="hy-AM"/>
        </w:rPr>
        <w:t>մ</w:t>
      </w:r>
      <w:r w:rsidR="00B4181F" w:rsidRPr="00D023F8">
        <w:rPr>
          <w:rFonts w:ascii="GHEA Grapalat" w:hAnsi="GHEA Grapalat" w:cs="Sylfaen"/>
          <w:sz w:val="22"/>
          <w:szCs w:val="22"/>
          <w:lang w:val="hy-AM"/>
        </w:rPr>
        <w:t>նասիրություններ</w:t>
      </w:r>
      <w:r w:rsidRPr="00D023F8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8B3366" w:rsidRPr="00D023F8">
        <w:rPr>
          <w:rFonts w:ascii="GHEA Grapalat" w:hAnsi="GHEA Grapalat" w:cs="Sylfaen"/>
          <w:sz w:val="22"/>
          <w:szCs w:val="22"/>
          <w:lang w:val="hy-AM"/>
        </w:rPr>
        <w:t xml:space="preserve">բազմացման </w:t>
      </w:r>
      <w:r w:rsidR="00B4181F" w:rsidRPr="00D023F8">
        <w:rPr>
          <w:rFonts w:ascii="GHEA Grapalat" w:hAnsi="GHEA Grapalat" w:cs="Cambria Math"/>
          <w:sz w:val="22"/>
          <w:szCs w:val="22"/>
          <w:lang w:val="hy-AM"/>
        </w:rPr>
        <w:t>ցանքերում</w:t>
      </w:r>
      <w:r w:rsidR="007060F2">
        <w:rPr>
          <w:rFonts w:ascii="GHEA Grapalat" w:hAnsi="GHEA Grapalat" w:cs="Cambria Math"/>
          <w:sz w:val="22"/>
          <w:szCs w:val="22"/>
          <w:lang w:val="hy-AM"/>
        </w:rPr>
        <w:t>՝</w:t>
      </w:r>
      <w:r w:rsidR="00B4181F" w:rsidRPr="00D023F8">
        <w:rPr>
          <w:rFonts w:ascii="GHEA Grapalat" w:hAnsi="GHEA Grapalat" w:cs="Cambria Math"/>
          <w:sz w:val="22"/>
          <w:szCs w:val="22"/>
          <w:lang w:val="hy-AM"/>
        </w:rPr>
        <w:t xml:space="preserve"> ֆենոլոգիական դիտումներ</w:t>
      </w:r>
      <w:r w:rsidRPr="00D023F8">
        <w:rPr>
          <w:rFonts w:ascii="GHEA Grapalat" w:eastAsia="SimSun" w:hAnsi="GHEA Grapalat" w:cs="Cambria Math"/>
          <w:sz w:val="22"/>
          <w:szCs w:val="22"/>
          <w:lang w:val="hy-AM" w:eastAsia="zh-CN"/>
        </w:rPr>
        <w:t>:</w:t>
      </w:r>
      <w:r w:rsidR="00B4181F" w:rsidRPr="00D023F8">
        <w:rPr>
          <w:rFonts w:ascii="GHEA Grapalat" w:eastAsia="SimSun" w:hAnsi="GHEA Grapalat" w:cs="Cambria Math"/>
          <w:sz w:val="22"/>
          <w:szCs w:val="22"/>
          <w:lang w:val="hy-AM" w:eastAsia="zh-CN"/>
        </w:rPr>
        <w:t xml:space="preserve"> Լաբորատոր պայմաններում կատարվել են բերքի կառուցվածքային տարրերի անալիզ, առանձնացվել են հաճարի </w:t>
      </w:r>
      <w:r w:rsidR="007060F2">
        <w:rPr>
          <w:rFonts w:ascii="GHEA Grapalat" w:eastAsia="SimSun" w:hAnsi="GHEA Grapalat" w:cs="Cambria Math"/>
          <w:sz w:val="22"/>
          <w:szCs w:val="22"/>
          <w:lang w:val="hy-AM" w:eastAsia="zh-CN"/>
        </w:rPr>
        <w:t>եւ</w:t>
      </w:r>
      <w:r w:rsidR="00B4181F" w:rsidRPr="00D023F8">
        <w:rPr>
          <w:rFonts w:ascii="GHEA Grapalat" w:eastAsia="SimSun" w:hAnsi="GHEA Grapalat" w:cs="Cambria Math"/>
          <w:sz w:val="22"/>
          <w:szCs w:val="22"/>
          <w:lang w:val="hy-AM" w:eastAsia="zh-CN"/>
        </w:rPr>
        <w:t xml:space="preserve"> գարու հեռանկարային </w:t>
      </w:r>
      <w:r w:rsidR="008B3366" w:rsidRPr="00D023F8">
        <w:rPr>
          <w:rFonts w:ascii="GHEA Grapalat" w:eastAsia="SimSun" w:hAnsi="GHEA Grapalat" w:cs="Cambria Math"/>
          <w:sz w:val="22"/>
          <w:szCs w:val="22"/>
          <w:lang w:val="hy-AM" w:eastAsia="zh-CN"/>
        </w:rPr>
        <w:t xml:space="preserve">սելեկցիոն </w:t>
      </w:r>
      <w:r w:rsidR="00B4181F" w:rsidRPr="00D023F8">
        <w:rPr>
          <w:rFonts w:ascii="GHEA Grapalat" w:eastAsia="SimSun" w:hAnsi="GHEA Grapalat" w:cs="Cambria Math"/>
          <w:sz w:val="22"/>
          <w:szCs w:val="22"/>
          <w:lang w:val="hy-AM" w:eastAsia="zh-CN"/>
        </w:rPr>
        <w:t>սորտանմուշներ</w:t>
      </w:r>
      <w:r w:rsidR="008B3366" w:rsidRPr="00D023F8">
        <w:rPr>
          <w:rFonts w:ascii="GHEA Grapalat" w:eastAsia="SimSun" w:hAnsi="GHEA Grapalat" w:cs="Cambria Math"/>
          <w:sz w:val="22"/>
          <w:szCs w:val="22"/>
          <w:lang w:val="hy-AM" w:eastAsia="zh-CN"/>
        </w:rPr>
        <w:t>՝</w:t>
      </w:r>
      <w:r w:rsidR="00B4181F" w:rsidRPr="00D023F8">
        <w:rPr>
          <w:rFonts w:ascii="GHEA Grapalat" w:eastAsia="SimSun" w:hAnsi="GHEA Grapalat" w:cs="Cambria Math"/>
          <w:sz w:val="22"/>
          <w:szCs w:val="22"/>
          <w:lang w:val="hy-AM" w:eastAsia="zh-CN"/>
        </w:rPr>
        <w:t xml:space="preserve"> բազմացման նպատակով:</w:t>
      </w:r>
    </w:p>
    <w:p w14:paraId="5F4D4677" w14:textId="4ECD3F96" w:rsidR="00B4181F" w:rsidRPr="00D023F8" w:rsidRDefault="007D1821" w:rsidP="00B170FC">
      <w:pPr>
        <w:spacing w:line="276" w:lineRule="auto"/>
        <w:ind w:firstLine="284"/>
        <w:jc w:val="both"/>
        <w:rPr>
          <w:rFonts w:ascii="GHEA Grapalat" w:hAnsi="GHEA Grapalat"/>
          <w:sz w:val="22"/>
          <w:szCs w:val="22"/>
          <w:lang w:val="hy-AM"/>
        </w:rPr>
      </w:pPr>
      <w:r w:rsidRPr="00D023F8">
        <w:rPr>
          <w:rFonts w:ascii="GHEA Grapalat" w:hAnsi="GHEA Grapalat" w:cs="Cambria Math"/>
          <w:sz w:val="22"/>
          <w:szCs w:val="22"/>
          <w:lang w:val="hy-AM"/>
        </w:rPr>
        <w:t>Գ</w:t>
      </w:r>
      <w:r w:rsidR="00B4181F" w:rsidRPr="00D023F8">
        <w:rPr>
          <w:rFonts w:ascii="GHEA Grapalat" w:hAnsi="GHEA Grapalat" w:cs="Cambria Math"/>
          <w:sz w:val="22"/>
          <w:szCs w:val="22"/>
          <w:lang w:val="hy-AM"/>
        </w:rPr>
        <w:t xml:space="preserve">իտական կենտրոնի փորձադաշտում </w:t>
      </w:r>
      <w:r w:rsidR="00B4181F" w:rsidRPr="00D023F8">
        <w:rPr>
          <w:rFonts w:ascii="GHEA Grapalat" w:hAnsi="GHEA Grapalat"/>
          <w:sz w:val="22"/>
          <w:szCs w:val="22"/>
          <w:lang w:val="hy-AM"/>
        </w:rPr>
        <w:t xml:space="preserve"> կատարվել է 20 նմուշի աշնանացան՝ վերարտադրության (վայրի գարու 2, վայրի ցորենի 1, կորնգանի 1) </w:t>
      </w:r>
      <w:r w:rsidR="007060F2">
        <w:rPr>
          <w:rFonts w:ascii="GHEA Grapalat" w:hAnsi="GHEA Grapalat"/>
          <w:sz w:val="22"/>
          <w:szCs w:val="22"/>
          <w:lang w:val="hy-AM"/>
        </w:rPr>
        <w:t>եւ</w:t>
      </w:r>
      <w:r w:rsidR="00B4181F" w:rsidRPr="00D023F8">
        <w:rPr>
          <w:rFonts w:ascii="GHEA Grapalat" w:hAnsi="GHEA Grapalat"/>
          <w:sz w:val="22"/>
          <w:szCs w:val="22"/>
          <w:lang w:val="hy-AM"/>
        </w:rPr>
        <w:t xml:space="preserve"> բազմացման (փափուկ </w:t>
      </w:r>
      <w:r w:rsidR="007060F2">
        <w:rPr>
          <w:rFonts w:ascii="GHEA Grapalat" w:hAnsi="GHEA Grapalat"/>
          <w:sz w:val="22"/>
          <w:szCs w:val="22"/>
          <w:lang w:val="hy-AM"/>
        </w:rPr>
        <w:t>եւ</w:t>
      </w:r>
      <w:r w:rsidR="00B4181F" w:rsidRPr="00D023F8">
        <w:rPr>
          <w:rFonts w:ascii="GHEA Grapalat" w:hAnsi="GHEA Grapalat"/>
          <w:sz w:val="22"/>
          <w:szCs w:val="22"/>
          <w:lang w:val="hy-AM"/>
        </w:rPr>
        <w:t xml:space="preserve"> կարծր ցորենի 12 սորտ, հաճարի </w:t>
      </w:r>
      <w:r w:rsidR="007060F2">
        <w:rPr>
          <w:rFonts w:ascii="GHEA Grapalat" w:hAnsi="GHEA Grapalat"/>
          <w:sz w:val="22"/>
          <w:szCs w:val="22"/>
          <w:lang w:val="hy-AM"/>
        </w:rPr>
        <w:t>եւ</w:t>
      </w:r>
      <w:r w:rsidR="00B4181F" w:rsidRPr="00D023F8">
        <w:rPr>
          <w:rFonts w:ascii="GHEA Grapalat" w:hAnsi="GHEA Grapalat"/>
          <w:sz w:val="22"/>
          <w:szCs w:val="22"/>
          <w:lang w:val="hy-AM"/>
        </w:rPr>
        <w:t xml:space="preserve"> գարու 2-ական  սորտանմուշներ) նպատակով։</w:t>
      </w:r>
    </w:p>
    <w:p w14:paraId="247543B2" w14:textId="77777777" w:rsidR="007060F2" w:rsidRDefault="007060F2" w:rsidP="007060F2">
      <w:pPr>
        <w:spacing w:line="276" w:lineRule="auto"/>
        <w:ind w:left="709"/>
        <w:jc w:val="both"/>
        <w:rPr>
          <w:rFonts w:ascii="GHEA Grapalat" w:hAnsi="GHEA Grapalat"/>
          <w:b/>
          <w:i/>
          <w:iCs/>
          <w:sz w:val="22"/>
          <w:szCs w:val="22"/>
          <w:u w:val="single"/>
          <w:lang w:val="hy-AM"/>
        </w:rPr>
      </w:pPr>
      <w:bookmarkStart w:id="0" w:name="_Hlk171005331"/>
    </w:p>
    <w:p w14:paraId="16701BA5" w14:textId="38BC221B" w:rsidR="00B4181F" w:rsidRPr="007060F2" w:rsidRDefault="007060F2" w:rsidP="007060F2">
      <w:pPr>
        <w:spacing w:line="276" w:lineRule="auto"/>
        <w:jc w:val="both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7060F2">
        <w:rPr>
          <w:rFonts w:ascii="GHEA Grapalat" w:hAnsi="GHEA Grapalat"/>
          <w:b/>
          <w:sz w:val="22"/>
          <w:szCs w:val="22"/>
          <w:u w:val="single"/>
          <w:lang w:val="hy-AM"/>
        </w:rPr>
        <w:t>3</w:t>
      </w:r>
      <w:r w:rsidRPr="007060F2">
        <w:rPr>
          <w:rFonts w:ascii="MS Mincho" w:eastAsia="MS Mincho" w:hAnsi="MS Mincho" w:cs="MS Mincho"/>
          <w:b/>
          <w:sz w:val="22"/>
          <w:szCs w:val="22"/>
          <w:u w:val="single"/>
          <w:lang w:val="hy-AM"/>
        </w:rPr>
        <w:t xml:space="preserve">․ </w:t>
      </w:r>
      <w:r w:rsidR="00B4181F" w:rsidRPr="007060F2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Էկոլոգիայի </w:t>
      </w:r>
      <w:r w:rsidRPr="007060F2">
        <w:rPr>
          <w:rFonts w:ascii="GHEA Grapalat" w:hAnsi="GHEA Grapalat"/>
          <w:b/>
          <w:sz w:val="22"/>
          <w:szCs w:val="22"/>
          <w:u w:val="single"/>
          <w:lang w:val="hy-AM"/>
        </w:rPr>
        <w:t>եւ</w:t>
      </w:r>
      <w:r w:rsidR="00B4181F" w:rsidRPr="007060F2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օրգանական գյուղատնտեսության բաժին </w:t>
      </w:r>
      <w:bookmarkEnd w:id="0"/>
    </w:p>
    <w:p w14:paraId="73BDD55B" w14:textId="5589BE41" w:rsidR="007D1821" w:rsidRPr="00D023F8" w:rsidRDefault="007D1821" w:rsidP="00B170FC">
      <w:pPr>
        <w:spacing w:line="276" w:lineRule="auto"/>
        <w:jc w:val="both"/>
        <w:rPr>
          <w:rFonts w:ascii="GHEA Grapalat" w:hAnsi="GHEA Grapalat"/>
          <w:sz w:val="22"/>
          <w:szCs w:val="22"/>
        </w:rPr>
      </w:pPr>
      <w:r w:rsidRPr="00D023F8">
        <w:rPr>
          <w:rFonts w:ascii="GHEA Grapalat" w:hAnsi="GHEA Grapalat"/>
          <w:sz w:val="22"/>
          <w:szCs w:val="22"/>
        </w:rPr>
        <w:t>Բաժնի վարիչ</w:t>
      </w:r>
      <w:r w:rsidR="007060F2">
        <w:rPr>
          <w:rFonts w:ascii="GHEA Grapalat" w:hAnsi="GHEA Grapalat"/>
          <w:sz w:val="22"/>
          <w:szCs w:val="22"/>
          <w:lang w:val="hy-AM"/>
        </w:rPr>
        <w:t>՝</w:t>
      </w:r>
      <w:r w:rsidRPr="00D023F8">
        <w:rPr>
          <w:rFonts w:ascii="GHEA Grapalat" w:hAnsi="GHEA Grapalat"/>
          <w:sz w:val="22"/>
          <w:szCs w:val="22"/>
        </w:rPr>
        <w:t xml:space="preserve"> գ.գ.դ</w:t>
      </w:r>
      <w:r w:rsidR="008B3366" w:rsidRPr="00D023F8">
        <w:rPr>
          <w:rFonts w:ascii="GHEA Grapalat" w:hAnsi="GHEA Grapalat"/>
          <w:sz w:val="22"/>
          <w:szCs w:val="22"/>
        </w:rPr>
        <w:t>.</w:t>
      </w:r>
      <w:r w:rsidRPr="00D023F8">
        <w:rPr>
          <w:rFonts w:ascii="GHEA Grapalat" w:hAnsi="GHEA Grapalat"/>
          <w:sz w:val="22"/>
          <w:szCs w:val="22"/>
        </w:rPr>
        <w:t>, պրոֆեսոր Մ</w:t>
      </w:r>
      <w:r w:rsidR="007060F2">
        <w:rPr>
          <w:rFonts w:ascii="GHEA Grapalat" w:hAnsi="GHEA Grapalat"/>
          <w:sz w:val="22"/>
          <w:szCs w:val="22"/>
          <w:lang w:val="hy-AM"/>
        </w:rPr>
        <w:t xml:space="preserve">երուժան </w:t>
      </w:r>
      <w:r w:rsidRPr="00D023F8">
        <w:rPr>
          <w:rFonts w:ascii="GHEA Grapalat" w:hAnsi="GHEA Grapalat"/>
          <w:sz w:val="22"/>
          <w:szCs w:val="22"/>
        </w:rPr>
        <w:t>Գալստյան</w:t>
      </w:r>
    </w:p>
    <w:p w14:paraId="4012B491" w14:textId="06137D20" w:rsidR="00B4181F" w:rsidRPr="00D023F8" w:rsidRDefault="008B3366" w:rsidP="00B170FC">
      <w:pPr>
        <w:pStyle w:val="ListParagraph"/>
        <w:spacing w:after="0" w:line="276" w:lineRule="auto"/>
        <w:ind w:left="0" w:firstLine="360"/>
        <w:jc w:val="both"/>
        <w:rPr>
          <w:rFonts w:ascii="GHEA Grapalat" w:hAnsi="GHEA Grapalat"/>
        </w:rPr>
      </w:pPr>
      <w:proofErr w:type="spellStart"/>
      <w:r w:rsidRPr="00D023F8">
        <w:rPr>
          <w:rFonts w:ascii="GHEA Grapalat" w:hAnsi="GHEA Grapalat"/>
        </w:rPr>
        <w:t>Իրականացվել</w:t>
      </w:r>
      <w:proofErr w:type="spellEnd"/>
      <w:r w:rsidRPr="00D023F8">
        <w:rPr>
          <w:rFonts w:ascii="GHEA Grapalat" w:hAnsi="GHEA Grapalat"/>
        </w:rPr>
        <w:t xml:space="preserve"> </w:t>
      </w:r>
      <w:proofErr w:type="spellStart"/>
      <w:r w:rsidRPr="00D023F8">
        <w:rPr>
          <w:rFonts w:ascii="GHEA Grapalat" w:hAnsi="GHEA Grapalat"/>
        </w:rPr>
        <w:t>են</w:t>
      </w:r>
      <w:proofErr w:type="spellEnd"/>
      <w:r w:rsidRPr="00D023F8">
        <w:rPr>
          <w:rFonts w:ascii="GHEA Grapalat" w:hAnsi="GHEA Grapalat"/>
        </w:rPr>
        <w:t xml:space="preserve"> </w:t>
      </w:r>
      <w:proofErr w:type="spellStart"/>
      <w:r w:rsidR="00B4181F" w:rsidRPr="00D023F8">
        <w:rPr>
          <w:rFonts w:ascii="GHEA Grapalat" w:hAnsi="GHEA Grapalat"/>
        </w:rPr>
        <w:t>Ս</w:t>
      </w:r>
      <w:r w:rsidR="007060F2">
        <w:rPr>
          <w:rFonts w:ascii="GHEA Grapalat" w:hAnsi="GHEA Grapalat"/>
        </w:rPr>
        <w:t>եւ</w:t>
      </w:r>
      <w:r w:rsidR="00B4181F" w:rsidRPr="00D023F8">
        <w:rPr>
          <w:rFonts w:ascii="GHEA Grapalat" w:hAnsi="GHEA Grapalat"/>
        </w:rPr>
        <w:t>անա</w:t>
      </w:r>
      <w:proofErr w:type="spellEnd"/>
      <w:r w:rsidR="00B4181F" w:rsidRPr="00D023F8">
        <w:rPr>
          <w:rFonts w:ascii="GHEA Grapalat" w:hAnsi="GHEA Grapalat"/>
        </w:rPr>
        <w:t xml:space="preserve"> </w:t>
      </w:r>
      <w:proofErr w:type="spellStart"/>
      <w:r w:rsidR="00B4181F" w:rsidRPr="00D023F8">
        <w:rPr>
          <w:rFonts w:ascii="GHEA Grapalat" w:hAnsi="GHEA Grapalat"/>
        </w:rPr>
        <w:t>լճի</w:t>
      </w:r>
      <w:proofErr w:type="spellEnd"/>
      <w:r w:rsidR="00B4181F" w:rsidRPr="00D023F8">
        <w:rPr>
          <w:rFonts w:ascii="GHEA Grapalat" w:hAnsi="GHEA Grapalat"/>
        </w:rPr>
        <w:t xml:space="preserve"> </w:t>
      </w:r>
      <w:proofErr w:type="spellStart"/>
      <w:r w:rsidR="00B4181F" w:rsidRPr="00D023F8">
        <w:rPr>
          <w:rFonts w:ascii="GHEA Grapalat" w:hAnsi="GHEA Grapalat"/>
        </w:rPr>
        <w:t>էկոլոգիական</w:t>
      </w:r>
      <w:proofErr w:type="spellEnd"/>
      <w:r w:rsidR="00B4181F" w:rsidRPr="00D023F8">
        <w:rPr>
          <w:rFonts w:ascii="GHEA Grapalat" w:hAnsi="GHEA Grapalat"/>
        </w:rPr>
        <w:t xml:space="preserve"> </w:t>
      </w:r>
      <w:proofErr w:type="spellStart"/>
      <w:r w:rsidR="00B4181F" w:rsidRPr="00D023F8">
        <w:rPr>
          <w:rFonts w:ascii="GHEA Grapalat" w:hAnsi="GHEA Grapalat"/>
        </w:rPr>
        <w:t>վիճակի</w:t>
      </w:r>
      <w:proofErr w:type="spellEnd"/>
      <w:r w:rsidR="00B4181F" w:rsidRPr="00D023F8">
        <w:rPr>
          <w:rFonts w:ascii="GHEA Grapalat" w:hAnsi="GHEA Grapalat"/>
        </w:rPr>
        <w:t xml:space="preserve"> </w:t>
      </w:r>
      <w:proofErr w:type="spellStart"/>
      <w:r w:rsidR="007060F2">
        <w:rPr>
          <w:rFonts w:ascii="GHEA Grapalat" w:hAnsi="GHEA Grapalat"/>
        </w:rPr>
        <w:t>եւ</w:t>
      </w:r>
      <w:proofErr w:type="spellEnd"/>
      <w:r w:rsidR="00B4181F" w:rsidRPr="00D023F8">
        <w:rPr>
          <w:rFonts w:ascii="GHEA Grapalat" w:hAnsi="GHEA Grapalat"/>
        </w:rPr>
        <w:t xml:space="preserve"> </w:t>
      </w:r>
      <w:proofErr w:type="spellStart"/>
      <w:r w:rsidR="00B4181F" w:rsidRPr="00D023F8">
        <w:rPr>
          <w:rFonts w:ascii="GHEA Grapalat" w:hAnsi="GHEA Grapalat"/>
        </w:rPr>
        <w:t>գյուղատնտեսական</w:t>
      </w:r>
      <w:proofErr w:type="spellEnd"/>
      <w:r w:rsidR="00B4181F" w:rsidRPr="00D023F8">
        <w:rPr>
          <w:rFonts w:ascii="GHEA Grapalat" w:hAnsi="GHEA Grapalat"/>
        </w:rPr>
        <w:t xml:space="preserve"> </w:t>
      </w:r>
      <w:proofErr w:type="spellStart"/>
      <w:r w:rsidR="00B4181F" w:rsidRPr="00D023F8">
        <w:rPr>
          <w:rFonts w:ascii="GHEA Grapalat" w:hAnsi="GHEA Grapalat"/>
        </w:rPr>
        <w:t>համակարգերի</w:t>
      </w:r>
      <w:proofErr w:type="spellEnd"/>
      <w:r w:rsidR="00B4181F" w:rsidRPr="00D023F8">
        <w:rPr>
          <w:rFonts w:ascii="GHEA Grapalat" w:hAnsi="GHEA Grapalat"/>
        </w:rPr>
        <w:t xml:space="preserve"> </w:t>
      </w:r>
      <w:proofErr w:type="spellStart"/>
      <w:r w:rsidR="00B4181F" w:rsidRPr="00D023F8">
        <w:rPr>
          <w:rFonts w:ascii="GHEA Grapalat" w:hAnsi="GHEA Grapalat"/>
        </w:rPr>
        <w:t>կայունության</w:t>
      </w:r>
      <w:proofErr w:type="spellEnd"/>
      <w:r w:rsidR="00B4181F" w:rsidRPr="00D023F8">
        <w:rPr>
          <w:rFonts w:ascii="GHEA Grapalat" w:hAnsi="GHEA Grapalat"/>
        </w:rPr>
        <w:t xml:space="preserve"> </w:t>
      </w:r>
      <w:proofErr w:type="spellStart"/>
      <w:r w:rsidR="00B4181F" w:rsidRPr="00D023F8">
        <w:rPr>
          <w:rFonts w:ascii="GHEA Grapalat" w:hAnsi="GHEA Grapalat"/>
        </w:rPr>
        <w:t>համատեքստում</w:t>
      </w:r>
      <w:proofErr w:type="spellEnd"/>
      <w:r w:rsidR="00B4181F" w:rsidRPr="00D023F8">
        <w:rPr>
          <w:rFonts w:ascii="GHEA Grapalat" w:hAnsi="GHEA Grapalat"/>
        </w:rPr>
        <w:t xml:space="preserve">, </w:t>
      </w:r>
      <w:proofErr w:type="spellStart"/>
      <w:r w:rsidR="00B4181F" w:rsidRPr="00D023F8">
        <w:rPr>
          <w:rFonts w:ascii="GHEA Grapalat" w:hAnsi="GHEA Grapalat"/>
        </w:rPr>
        <w:t>օրգանական</w:t>
      </w:r>
      <w:proofErr w:type="spellEnd"/>
      <w:r w:rsidR="00B4181F" w:rsidRPr="00D023F8">
        <w:rPr>
          <w:rFonts w:ascii="GHEA Grapalat" w:hAnsi="GHEA Grapalat"/>
        </w:rPr>
        <w:t xml:space="preserve"> </w:t>
      </w:r>
      <w:proofErr w:type="spellStart"/>
      <w:r w:rsidR="00B4181F" w:rsidRPr="00D023F8">
        <w:rPr>
          <w:rFonts w:ascii="GHEA Grapalat" w:hAnsi="GHEA Grapalat"/>
        </w:rPr>
        <w:t>գյուղ</w:t>
      </w:r>
      <w:r w:rsidR="00331AA1" w:rsidRPr="00D023F8">
        <w:rPr>
          <w:rFonts w:ascii="GHEA Grapalat" w:hAnsi="GHEA Grapalat"/>
        </w:rPr>
        <w:t>ա</w:t>
      </w:r>
      <w:r w:rsidR="00B4181F" w:rsidRPr="00D023F8">
        <w:rPr>
          <w:rFonts w:ascii="GHEA Grapalat" w:hAnsi="GHEA Grapalat"/>
        </w:rPr>
        <w:t>տնտեսության</w:t>
      </w:r>
      <w:proofErr w:type="spellEnd"/>
      <w:r w:rsidR="00B4181F" w:rsidRPr="00D023F8">
        <w:rPr>
          <w:rFonts w:ascii="GHEA Grapalat" w:hAnsi="GHEA Grapalat"/>
        </w:rPr>
        <w:t xml:space="preserve"> </w:t>
      </w:r>
      <w:proofErr w:type="spellStart"/>
      <w:r w:rsidR="00B4181F" w:rsidRPr="00D023F8">
        <w:rPr>
          <w:rFonts w:ascii="GHEA Grapalat" w:hAnsi="GHEA Grapalat"/>
        </w:rPr>
        <w:t>վարման</w:t>
      </w:r>
      <w:proofErr w:type="spellEnd"/>
      <w:r w:rsidR="00B4181F" w:rsidRPr="00D023F8">
        <w:rPr>
          <w:rFonts w:ascii="GHEA Grapalat" w:hAnsi="GHEA Grapalat"/>
        </w:rPr>
        <w:t xml:space="preserve"> </w:t>
      </w:r>
      <w:proofErr w:type="spellStart"/>
      <w:r w:rsidR="00B4181F" w:rsidRPr="00D023F8">
        <w:rPr>
          <w:rFonts w:ascii="GHEA Grapalat" w:hAnsi="GHEA Grapalat"/>
        </w:rPr>
        <w:t>ճանապարհով</w:t>
      </w:r>
      <w:proofErr w:type="spellEnd"/>
      <w:r w:rsidR="00B4181F" w:rsidRPr="00D023F8">
        <w:rPr>
          <w:rFonts w:ascii="GHEA Grapalat" w:hAnsi="GHEA Grapalat"/>
        </w:rPr>
        <w:t xml:space="preserve">, </w:t>
      </w:r>
      <w:proofErr w:type="spellStart"/>
      <w:r w:rsidR="00B4181F" w:rsidRPr="00D023F8">
        <w:rPr>
          <w:rFonts w:ascii="GHEA Grapalat" w:hAnsi="GHEA Grapalat"/>
        </w:rPr>
        <w:t>բազմամշակաբույս</w:t>
      </w:r>
      <w:proofErr w:type="spellEnd"/>
      <w:r w:rsidR="00B4181F" w:rsidRPr="00D023F8">
        <w:rPr>
          <w:rFonts w:ascii="GHEA Grapalat" w:hAnsi="GHEA Grapalat"/>
        </w:rPr>
        <w:t xml:space="preserve"> </w:t>
      </w:r>
      <w:proofErr w:type="spellStart"/>
      <w:r w:rsidR="00B4181F" w:rsidRPr="00D023F8">
        <w:rPr>
          <w:rFonts w:ascii="GHEA Grapalat" w:hAnsi="GHEA Grapalat"/>
        </w:rPr>
        <w:t>փոքրամասշտաբ</w:t>
      </w:r>
      <w:proofErr w:type="spellEnd"/>
      <w:r w:rsidR="00B4181F" w:rsidRPr="00D023F8">
        <w:rPr>
          <w:rFonts w:ascii="GHEA Grapalat" w:hAnsi="GHEA Grapalat"/>
        </w:rPr>
        <w:t xml:space="preserve"> </w:t>
      </w:r>
      <w:proofErr w:type="spellStart"/>
      <w:r w:rsidR="00B4181F" w:rsidRPr="00D023F8">
        <w:rPr>
          <w:rFonts w:ascii="GHEA Grapalat" w:hAnsi="GHEA Grapalat"/>
        </w:rPr>
        <w:t>գյուղացիական</w:t>
      </w:r>
      <w:proofErr w:type="spellEnd"/>
      <w:r w:rsidR="00B4181F" w:rsidRPr="00D023F8">
        <w:rPr>
          <w:rFonts w:ascii="GHEA Grapalat" w:hAnsi="GHEA Grapalat"/>
        </w:rPr>
        <w:t xml:space="preserve"> </w:t>
      </w:r>
      <w:proofErr w:type="spellStart"/>
      <w:r w:rsidR="00B4181F" w:rsidRPr="00D023F8">
        <w:rPr>
          <w:rFonts w:ascii="GHEA Grapalat" w:hAnsi="GHEA Grapalat"/>
        </w:rPr>
        <w:t>տնտեսությունների</w:t>
      </w:r>
      <w:proofErr w:type="spellEnd"/>
      <w:r w:rsidR="00B4181F" w:rsidRPr="00D023F8">
        <w:rPr>
          <w:rFonts w:ascii="GHEA Grapalat" w:hAnsi="GHEA Grapalat"/>
        </w:rPr>
        <w:t xml:space="preserve"> </w:t>
      </w:r>
      <w:proofErr w:type="spellStart"/>
      <w:r w:rsidR="00B4181F" w:rsidRPr="00D023F8">
        <w:rPr>
          <w:rFonts w:ascii="GHEA Grapalat" w:hAnsi="GHEA Grapalat"/>
        </w:rPr>
        <w:t>գործունեության</w:t>
      </w:r>
      <w:proofErr w:type="spellEnd"/>
      <w:r w:rsidR="00B4181F" w:rsidRPr="00D023F8">
        <w:rPr>
          <w:rFonts w:ascii="GHEA Grapalat" w:hAnsi="GHEA Grapalat"/>
        </w:rPr>
        <w:t xml:space="preserve"> </w:t>
      </w:r>
      <w:proofErr w:type="spellStart"/>
      <w:r w:rsidR="00B4181F" w:rsidRPr="00D023F8">
        <w:rPr>
          <w:rFonts w:ascii="GHEA Grapalat" w:hAnsi="GHEA Grapalat"/>
        </w:rPr>
        <w:t>տնտեսա-էկոլոգիական</w:t>
      </w:r>
      <w:proofErr w:type="spellEnd"/>
      <w:r w:rsidR="00B4181F" w:rsidRPr="00D023F8">
        <w:rPr>
          <w:rFonts w:ascii="GHEA Grapalat" w:hAnsi="GHEA Grapalat"/>
        </w:rPr>
        <w:t xml:space="preserve"> </w:t>
      </w:r>
      <w:proofErr w:type="spellStart"/>
      <w:r w:rsidR="00B4181F" w:rsidRPr="00D023F8">
        <w:rPr>
          <w:rFonts w:ascii="GHEA Grapalat" w:hAnsi="GHEA Grapalat"/>
        </w:rPr>
        <w:t>գնահատ</w:t>
      </w:r>
      <w:r w:rsidR="00331AA1" w:rsidRPr="00D023F8">
        <w:rPr>
          <w:rFonts w:ascii="GHEA Grapalat" w:hAnsi="GHEA Grapalat"/>
        </w:rPr>
        <w:t>ման</w:t>
      </w:r>
      <w:proofErr w:type="spellEnd"/>
      <w:r w:rsidR="00331AA1" w:rsidRPr="00D023F8">
        <w:rPr>
          <w:rFonts w:ascii="GHEA Grapalat" w:hAnsi="GHEA Grapalat"/>
        </w:rPr>
        <w:t xml:space="preserve"> </w:t>
      </w:r>
      <w:proofErr w:type="spellStart"/>
      <w:r w:rsidR="00331AA1" w:rsidRPr="00D023F8">
        <w:rPr>
          <w:rFonts w:ascii="GHEA Grapalat" w:hAnsi="GHEA Grapalat"/>
        </w:rPr>
        <w:t>աշխատանքներ</w:t>
      </w:r>
      <w:proofErr w:type="spellEnd"/>
      <w:r w:rsidR="00331AA1" w:rsidRPr="00D023F8">
        <w:rPr>
          <w:rFonts w:ascii="GHEA Grapalat" w:hAnsi="GHEA Grapalat"/>
        </w:rPr>
        <w:t xml:space="preserve">:  </w:t>
      </w:r>
    </w:p>
    <w:p w14:paraId="02BFEBAE" w14:textId="7E6D3BAA" w:rsidR="00B4181F" w:rsidRPr="00D023F8" w:rsidRDefault="008B3366" w:rsidP="00B170FC">
      <w:pPr>
        <w:pStyle w:val="ListParagraph"/>
        <w:spacing w:after="0" w:line="276" w:lineRule="auto"/>
        <w:ind w:left="0" w:firstLine="360"/>
        <w:jc w:val="both"/>
        <w:rPr>
          <w:rFonts w:ascii="GHEA Grapalat" w:hAnsi="GHEA Grapalat"/>
        </w:rPr>
      </w:pPr>
      <w:proofErr w:type="spellStart"/>
      <w:r w:rsidRPr="00D023F8">
        <w:rPr>
          <w:rFonts w:ascii="GHEA Grapalat" w:hAnsi="GHEA Grapalat"/>
        </w:rPr>
        <w:t>Շարունակվել</w:t>
      </w:r>
      <w:proofErr w:type="spellEnd"/>
      <w:r w:rsidRPr="00D023F8">
        <w:rPr>
          <w:rFonts w:ascii="GHEA Grapalat" w:hAnsi="GHEA Grapalat"/>
        </w:rPr>
        <w:t xml:space="preserve"> </w:t>
      </w:r>
      <w:proofErr w:type="spellStart"/>
      <w:r w:rsidRPr="00D023F8">
        <w:rPr>
          <w:rFonts w:ascii="GHEA Grapalat" w:hAnsi="GHEA Grapalat"/>
        </w:rPr>
        <w:t>են</w:t>
      </w:r>
      <w:proofErr w:type="spellEnd"/>
      <w:r w:rsidRPr="00D023F8">
        <w:rPr>
          <w:rFonts w:ascii="GHEA Grapalat" w:hAnsi="GHEA Grapalat"/>
        </w:rPr>
        <w:t xml:space="preserve"> </w:t>
      </w:r>
      <w:proofErr w:type="spellStart"/>
      <w:r w:rsidRPr="00D023F8">
        <w:rPr>
          <w:rFonts w:ascii="GHEA Grapalat" w:hAnsi="GHEA Grapalat"/>
        </w:rPr>
        <w:t>հ</w:t>
      </w:r>
      <w:r w:rsidR="00B4181F" w:rsidRPr="00D023F8">
        <w:rPr>
          <w:rFonts w:ascii="GHEA Grapalat" w:hAnsi="GHEA Grapalat"/>
        </w:rPr>
        <w:t>անրապետական</w:t>
      </w:r>
      <w:proofErr w:type="spellEnd"/>
      <w:r w:rsidR="00B4181F" w:rsidRPr="00D023F8">
        <w:rPr>
          <w:rFonts w:ascii="GHEA Grapalat" w:hAnsi="GHEA Grapalat"/>
        </w:rPr>
        <w:t xml:space="preserve"> </w:t>
      </w:r>
      <w:proofErr w:type="spellStart"/>
      <w:r w:rsidR="007060F2">
        <w:rPr>
          <w:rFonts w:ascii="GHEA Grapalat" w:hAnsi="GHEA Grapalat"/>
        </w:rPr>
        <w:t>եւ</w:t>
      </w:r>
      <w:proofErr w:type="spellEnd"/>
      <w:r w:rsidR="00B4181F" w:rsidRPr="00D023F8">
        <w:rPr>
          <w:rFonts w:ascii="GHEA Grapalat" w:hAnsi="GHEA Grapalat"/>
        </w:rPr>
        <w:t xml:space="preserve"> </w:t>
      </w:r>
      <w:proofErr w:type="spellStart"/>
      <w:r w:rsidR="00B4181F" w:rsidRPr="00D023F8">
        <w:rPr>
          <w:rFonts w:ascii="GHEA Grapalat" w:hAnsi="GHEA Grapalat"/>
        </w:rPr>
        <w:t>միջպետական</w:t>
      </w:r>
      <w:proofErr w:type="spellEnd"/>
      <w:r w:rsidR="00B4181F" w:rsidRPr="00D023F8">
        <w:rPr>
          <w:rFonts w:ascii="GHEA Grapalat" w:hAnsi="GHEA Grapalat"/>
        </w:rPr>
        <w:t xml:space="preserve"> </w:t>
      </w:r>
      <w:proofErr w:type="spellStart"/>
      <w:r w:rsidR="00B4181F" w:rsidRPr="00D023F8">
        <w:rPr>
          <w:rFonts w:ascii="GHEA Grapalat" w:hAnsi="GHEA Grapalat"/>
        </w:rPr>
        <w:t>մայրուղիների</w:t>
      </w:r>
      <w:proofErr w:type="spellEnd"/>
      <w:r w:rsidR="00B4181F" w:rsidRPr="00D023F8">
        <w:rPr>
          <w:rFonts w:ascii="GHEA Grapalat" w:hAnsi="GHEA Grapalat"/>
        </w:rPr>
        <w:t xml:space="preserve"> (</w:t>
      </w:r>
      <w:proofErr w:type="spellStart"/>
      <w:r w:rsidR="00B4181F" w:rsidRPr="00D023F8">
        <w:rPr>
          <w:rFonts w:ascii="GHEA Grapalat" w:hAnsi="GHEA Grapalat"/>
        </w:rPr>
        <w:t>Եր</w:t>
      </w:r>
      <w:r w:rsidR="007060F2">
        <w:rPr>
          <w:rFonts w:ascii="GHEA Grapalat" w:hAnsi="GHEA Grapalat"/>
        </w:rPr>
        <w:t>եւ</w:t>
      </w:r>
      <w:r w:rsidR="00B4181F" w:rsidRPr="00D023F8">
        <w:rPr>
          <w:rFonts w:ascii="GHEA Grapalat" w:hAnsi="GHEA Grapalat"/>
        </w:rPr>
        <w:t>ան-Արմավիր</w:t>
      </w:r>
      <w:proofErr w:type="spellEnd"/>
      <w:r w:rsidR="00B4181F" w:rsidRPr="00D023F8">
        <w:rPr>
          <w:rFonts w:ascii="GHEA Grapalat" w:hAnsi="GHEA Grapalat"/>
        </w:rPr>
        <w:t xml:space="preserve">, </w:t>
      </w:r>
      <w:proofErr w:type="spellStart"/>
      <w:r w:rsidR="00B4181F" w:rsidRPr="00D023F8">
        <w:rPr>
          <w:rFonts w:ascii="GHEA Grapalat" w:hAnsi="GHEA Grapalat"/>
        </w:rPr>
        <w:t>Եր</w:t>
      </w:r>
      <w:r w:rsidR="007060F2">
        <w:rPr>
          <w:rFonts w:ascii="GHEA Grapalat" w:hAnsi="GHEA Grapalat"/>
        </w:rPr>
        <w:t>եւ</w:t>
      </w:r>
      <w:r w:rsidR="00B4181F" w:rsidRPr="00D023F8">
        <w:rPr>
          <w:rFonts w:ascii="GHEA Grapalat" w:hAnsi="GHEA Grapalat"/>
        </w:rPr>
        <w:t>ան-Արարատ</w:t>
      </w:r>
      <w:proofErr w:type="spellEnd"/>
      <w:r w:rsidR="00B4181F" w:rsidRPr="00D023F8">
        <w:rPr>
          <w:rFonts w:ascii="GHEA Grapalat" w:hAnsi="GHEA Grapalat"/>
        </w:rPr>
        <w:t xml:space="preserve">, </w:t>
      </w:r>
      <w:proofErr w:type="spellStart"/>
      <w:r w:rsidR="00B4181F" w:rsidRPr="00D023F8">
        <w:rPr>
          <w:rFonts w:ascii="GHEA Grapalat" w:hAnsi="GHEA Grapalat"/>
        </w:rPr>
        <w:t>Եր</w:t>
      </w:r>
      <w:r w:rsidR="007060F2">
        <w:rPr>
          <w:rFonts w:ascii="GHEA Grapalat" w:hAnsi="GHEA Grapalat"/>
        </w:rPr>
        <w:t>եւ</w:t>
      </w:r>
      <w:r w:rsidR="00B4181F" w:rsidRPr="00D023F8">
        <w:rPr>
          <w:rFonts w:ascii="GHEA Grapalat" w:hAnsi="GHEA Grapalat"/>
        </w:rPr>
        <w:t>ան-Ս</w:t>
      </w:r>
      <w:r w:rsidR="007060F2">
        <w:rPr>
          <w:rFonts w:ascii="GHEA Grapalat" w:hAnsi="GHEA Grapalat"/>
        </w:rPr>
        <w:t>եւ</w:t>
      </w:r>
      <w:r w:rsidR="00B4181F" w:rsidRPr="00D023F8">
        <w:rPr>
          <w:rFonts w:ascii="GHEA Grapalat" w:hAnsi="GHEA Grapalat"/>
        </w:rPr>
        <w:t>ան</w:t>
      </w:r>
      <w:proofErr w:type="spellEnd"/>
      <w:r w:rsidR="00B4181F" w:rsidRPr="00D023F8">
        <w:rPr>
          <w:rFonts w:ascii="GHEA Grapalat" w:hAnsi="GHEA Grapalat"/>
        </w:rPr>
        <w:t xml:space="preserve">) </w:t>
      </w:r>
      <w:proofErr w:type="spellStart"/>
      <w:r w:rsidR="00B4181F" w:rsidRPr="00D023F8">
        <w:rPr>
          <w:rFonts w:ascii="GHEA Grapalat" w:hAnsi="GHEA Grapalat"/>
        </w:rPr>
        <w:t>հարակից</w:t>
      </w:r>
      <w:proofErr w:type="spellEnd"/>
      <w:r w:rsidR="00B4181F" w:rsidRPr="00D023F8">
        <w:rPr>
          <w:rFonts w:ascii="GHEA Grapalat" w:hAnsi="GHEA Grapalat"/>
        </w:rPr>
        <w:t xml:space="preserve"> </w:t>
      </w:r>
      <w:proofErr w:type="spellStart"/>
      <w:r w:rsidR="00B4181F" w:rsidRPr="00D023F8">
        <w:rPr>
          <w:rFonts w:ascii="GHEA Grapalat" w:hAnsi="GHEA Grapalat"/>
        </w:rPr>
        <w:t>ագրոցենոզների</w:t>
      </w:r>
      <w:proofErr w:type="spellEnd"/>
      <w:r w:rsidR="00B4181F" w:rsidRPr="00D023F8">
        <w:rPr>
          <w:rFonts w:ascii="GHEA Grapalat" w:hAnsi="GHEA Grapalat"/>
        </w:rPr>
        <w:t xml:space="preserve"> </w:t>
      </w:r>
      <w:proofErr w:type="spellStart"/>
      <w:r w:rsidR="00B4181F" w:rsidRPr="00D023F8">
        <w:rPr>
          <w:rFonts w:ascii="GHEA Grapalat" w:hAnsi="GHEA Grapalat"/>
        </w:rPr>
        <w:t>հողերի</w:t>
      </w:r>
      <w:proofErr w:type="spellEnd"/>
      <w:r w:rsidR="00B4181F" w:rsidRPr="00D023F8">
        <w:rPr>
          <w:rFonts w:ascii="GHEA Grapalat" w:hAnsi="GHEA Grapalat"/>
        </w:rPr>
        <w:t xml:space="preserve"> </w:t>
      </w:r>
      <w:proofErr w:type="spellStart"/>
      <w:r w:rsidR="00B4181F" w:rsidRPr="00D023F8">
        <w:rPr>
          <w:rFonts w:ascii="GHEA Grapalat" w:hAnsi="GHEA Grapalat"/>
        </w:rPr>
        <w:t>էկլոլոգիական</w:t>
      </w:r>
      <w:proofErr w:type="spellEnd"/>
      <w:r w:rsidR="00B4181F" w:rsidRPr="00D023F8">
        <w:rPr>
          <w:rFonts w:ascii="GHEA Grapalat" w:hAnsi="GHEA Grapalat"/>
        </w:rPr>
        <w:t xml:space="preserve"> </w:t>
      </w:r>
      <w:proofErr w:type="spellStart"/>
      <w:r w:rsidR="00B4181F" w:rsidRPr="00D023F8">
        <w:rPr>
          <w:rFonts w:ascii="GHEA Grapalat" w:hAnsi="GHEA Grapalat"/>
        </w:rPr>
        <w:t>վիճակի</w:t>
      </w:r>
      <w:proofErr w:type="spellEnd"/>
      <w:r w:rsidR="00B4181F" w:rsidRPr="00D023F8">
        <w:rPr>
          <w:rFonts w:ascii="GHEA Grapalat" w:hAnsi="GHEA Grapalat"/>
        </w:rPr>
        <w:t xml:space="preserve"> </w:t>
      </w:r>
      <w:proofErr w:type="spellStart"/>
      <w:r w:rsidR="00B4181F" w:rsidRPr="00D023F8">
        <w:rPr>
          <w:rFonts w:ascii="GHEA Grapalat" w:hAnsi="GHEA Grapalat"/>
        </w:rPr>
        <w:t>գնահատման</w:t>
      </w:r>
      <w:proofErr w:type="spellEnd"/>
      <w:r w:rsidR="00B4181F" w:rsidRPr="00D023F8">
        <w:rPr>
          <w:rFonts w:ascii="GHEA Grapalat" w:hAnsi="GHEA Grapalat"/>
        </w:rPr>
        <w:t xml:space="preserve"> (</w:t>
      </w:r>
      <w:proofErr w:type="spellStart"/>
      <w:r w:rsidR="00B4181F" w:rsidRPr="00D023F8">
        <w:rPr>
          <w:rFonts w:ascii="GHEA Grapalat" w:hAnsi="GHEA Grapalat"/>
        </w:rPr>
        <w:t>ավտոտրանսպորտի</w:t>
      </w:r>
      <w:proofErr w:type="spellEnd"/>
      <w:r w:rsidR="00B4181F" w:rsidRPr="00D023F8">
        <w:rPr>
          <w:rFonts w:ascii="GHEA Grapalat" w:hAnsi="GHEA Grapalat"/>
        </w:rPr>
        <w:t xml:space="preserve"> </w:t>
      </w:r>
      <w:proofErr w:type="spellStart"/>
      <w:r w:rsidR="00B4181F" w:rsidRPr="00D023F8">
        <w:rPr>
          <w:rFonts w:ascii="GHEA Grapalat" w:hAnsi="GHEA Grapalat"/>
        </w:rPr>
        <w:t>թողունակությամբ</w:t>
      </w:r>
      <w:proofErr w:type="spellEnd"/>
      <w:r w:rsidR="00B4181F" w:rsidRPr="00D023F8">
        <w:rPr>
          <w:rFonts w:ascii="GHEA Grapalat" w:hAnsi="GHEA Grapalat"/>
        </w:rPr>
        <w:t xml:space="preserve"> </w:t>
      </w:r>
      <w:proofErr w:type="spellStart"/>
      <w:r w:rsidR="00B4181F" w:rsidRPr="00D023F8">
        <w:rPr>
          <w:rFonts w:ascii="GHEA Grapalat" w:hAnsi="GHEA Grapalat"/>
        </w:rPr>
        <w:t>պայմանավորված</w:t>
      </w:r>
      <w:proofErr w:type="spellEnd"/>
      <w:r w:rsidR="00B4181F" w:rsidRPr="00D023F8">
        <w:rPr>
          <w:rFonts w:ascii="GHEA Grapalat" w:hAnsi="GHEA Grapalat"/>
        </w:rPr>
        <w:t xml:space="preserve">) </w:t>
      </w:r>
      <w:proofErr w:type="spellStart"/>
      <w:r w:rsidRPr="00D023F8">
        <w:rPr>
          <w:rFonts w:ascii="GHEA Grapalat" w:hAnsi="GHEA Grapalat"/>
        </w:rPr>
        <w:t>աշխատանքներ</w:t>
      </w:r>
      <w:proofErr w:type="spellEnd"/>
      <w:r w:rsidRPr="00D023F8">
        <w:rPr>
          <w:rFonts w:ascii="GHEA Grapalat" w:hAnsi="GHEA Grapalat"/>
        </w:rPr>
        <w:t xml:space="preserve">, </w:t>
      </w:r>
      <w:proofErr w:type="spellStart"/>
      <w:r w:rsidR="007060F2">
        <w:rPr>
          <w:rFonts w:ascii="GHEA Grapalat" w:hAnsi="GHEA Grapalat"/>
        </w:rPr>
        <w:t>եւ</w:t>
      </w:r>
      <w:proofErr w:type="spellEnd"/>
      <w:r w:rsidR="00B4181F" w:rsidRPr="00D023F8">
        <w:rPr>
          <w:rFonts w:ascii="GHEA Grapalat" w:hAnsi="GHEA Grapalat"/>
        </w:rPr>
        <w:t xml:space="preserve"> </w:t>
      </w:r>
      <w:proofErr w:type="spellStart"/>
      <w:r w:rsidR="00B4181F" w:rsidRPr="00D023F8">
        <w:rPr>
          <w:rFonts w:ascii="GHEA Grapalat" w:hAnsi="GHEA Grapalat"/>
        </w:rPr>
        <w:lastRenderedPageBreak/>
        <w:t>մշակվել</w:t>
      </w:r>
      <w:proofErr w:type="spellEnd"/>
      <w:r w:rsidR="00B4181F" w:rsidRPr="00D023F8">
        <w:rPr>
          <w:rFonts w:ascii="GHEA Grapalat" w:hAnsi="GHEA Grapalat"/>
        </w:rPr>
        <w:t xml:space="preserve"> </w:t>
      </w:r>
      <w:proofErr w:type="spellStart"/>
      <w:r w:rsidRPr="00D023F8">
        <w:rPr>
          <w:rFonts w:ascii="GHEA Grapalat" w:hAnsi="GHEA Grapalat"/>
        </w:rPr>
        <w:t>են</w:t>
      </w:r>
      <w:proofErr w:type="spellEnd"/>
      <w:r w:rsidRPr="00D023F8">
        <w:rPr>
          <w:rFonts w:ascii="GHEA Grapalat" w:hAnsi="GHEA Grapalat"/>
        </w:rPr>
        <w:t xml:space="preserve"> </w:t>
      </w:r>
      <w:proofErr w:type="spellStart"/>
      <w:r w:rsidRPr="00D023F8">
        <w:rPr>
          <w:rFonts w:ascii="GHEA Grapalat" w:hAnsi="GHEA Grapalat"/>
        </w:rPr>
        <w:t>միջոցառումներ</w:t>
      </w:r>
      <w:proofErr w:type="spellEnd"/>
      <w:r w:rsidRPr="00D023F8">
        <w:rPr>
          <w:rFonts w:ascii="GHEA Grapalat" w:hAnsi="GHEA Grapalat"/>
        </w:rPr>
        <w:t xml:space="preserve"> </w:t>
      </w:r>
      <w:proofErr w:type="spellStart"/>
      <w:r w:rsidR="00B4181F" w:rsidRPr="00D023F8">
        <w:rPr>
          <w:rFonts w:ascii="GHEA Grapalat" w:hAnsi="GHEA Grapalat"/>
        </w:rPr>
        <w:t>ագրոէկոհամակարգերի</w:t>
      </w:r>
      <w:proofErr w:type="spellEnd"/>
      <w:r w:rsidR="00B4181F" w:rsidRPr="00D023F8">
        <w:rPr>
          <w:rFonts w:ascii="GHEA Grapalat" w:hAnsi="GHEA Grapalat"/>
        </w:rPr>
        <w:t xml:space="preserve"> </w:t>
      </w:r>
      <w:proofErr w:type="spellStart"/>
      <w:r w:rsidR="00B4181F" w:rsidRPr="00D023F8">
        <w:rPr>
          <w:rFonts w:ascii="GHEA Grapalat" w:hAnsi="GHEA Grapalat"/>
        </w:rPr>
        <w:t>արտադրողականությունը</w:t>
      </w:r>
      <w:proofErr w:type="spellEnd"/>
      <w:r w:rsidR="00B4181F" w:rsidRPr="00D023F8">
        <w:rPr>
          <w:rFonts w:ascii="GHEA Grapalat" w:hAnsi="GHEA Grapalat"/>
        </w:rPr>
        <w:t xml:space="preserve"> </w:t>
      </w:r>
      <w:proofErr w:type="spellStart"/>
      <w:r w:rsidR="00B4181F" w:rsidRPr="00D023F8">
        <w:rPr>
          <w:rFonts w:ascii="GHEA Grapalat" w:hAnsi="GHEA Grapalat"/>
        </w:rPr>
        <w:t>բարձրացնելու</w:t>
      </w:r>
      <w:proofErr w:type="spellEnd"/>
      <w:r w:rsidR="00B4181F" w:rsidRPr="00D023F8">
        <w:rPr>
          <w:rFonts w:ascii="GHEA Grapalat" w:hAnsi="GHEA Grapalat"/>
        </w:rPr>
        <w:t xml:space="preserve"> </w:t>
      </w:r>
      <w:proofErr w:type="spellStart"/>
      <w:r w:rsidR="00B4181F" w:rsidRPr="00D023F8">
        <w:rPr>
          <w:rFonts w:ascii="GHEA Grapalat" w:hAnsi="GHEA Grapalat"/>
        </w:rPr>
        <w:t>ուղղությամբ</w:t>
      </w:r>
      <w:proofErr w:type="spellEnd"/>
      <w:r w:rsidR="00B4181F" w:rsidRPr="00D023F8">
        <w:rPr>
          <w:rFonts w:ascii="GHEA Grapalat" w:hAnsi="GHEA Grapalat"/>
        </w:rPr>
        <w:t xml:space="preserve">: </w:t>
      </w:r>
    </w:p>
    <w:p w14:paraId="17C1277D" w14:textId="227F6458" w:rsidR="00B4181F" w:rsidRPr="00D023F8" w:rsidRDefault="00331AA1" w:rsidP="00B170FC">
      <w:pPr>
        <w:spacing w:line="276" w:lineRule="auto"/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D023F8">
        <w:rPr>
          <w:rFonts w:ascii="GHEA Grapalat" w:hAnsi="GHEA Grapalat"/>
          <w:sz w:val="22"/>
          <w:szCs w:val="22"/>
          <w:lang w:val="hy-AM"/>
        </w:rPr>
        <w:t>Ի</w:t>
      </w:r>
      <w:r w:rsidR="00B4181F" w:rsidRPr="00D023F8">
        <w:rPr>
          <w:rFonts w:ascii="GHEA Grapalat" w:hAnsi="GHEA Grapalat"/>
          <w:sz w:val="22"/>
          <w:szCs w:val="22"/>
        </w:rPr>
        <w:t>րականացվել</w:t>
      </w:r>
      <w:r w:rsidR="00B4181F" w:rsidRPr="00D023F8">
        <w:rPr>
          <w:rFonts w:ascii="GHEA Grapalat" w:hAnsi="GHEA Grapalat"/>
          <w:sz w:val="22"/>
          <w:szCs w:val="22"/>
          <w:lang w:val="en-US"/>
        </w:rPr>
        <w:t xml:space="preserve"> </w:t>
      </w:r>
      <w:r w:rsidR="00B4181F" w:rsidRPr="00D023F8">
        <w:rPr>
          <w:rFonts w:ascii="GHEA Grapalat" w:hAnsi="GHEA Grapalat"/>
          <w:sz w:val="22"/>
          <w:szCs w:val="22"/>
        </w:rPr>
        <w:t>է</w:t>
      </w:r>
      <w:r w:rsidR="00B4181F" w:rsidRPr="00D023F8">
        <w:rPr>
          <w:rFonts w:ascii="GHEA Grapalat" w:hAnsi="GHEA Grapalat"/>
          <w:sz w:val="22"/>
          <w:szCs w:val="22"/>
          <w:lang w:val="en-US"/>
        </w:rPr>
        <w:t xml:space="preserve"> </w:t>
      </w:r>
      <w:r w:rsidR="00B4181F" w:rsidRPr="00D023F8">
        <w:rPr>
          <w:rFonts w:ascii="GHEA Grapalat" w:hAnsi="GHEA Grapalat"/>
          <w:sz w:val="22"/>
          <w:szCs w:val="22"/>
        </w:rPr>
        <w:t>նա</w:t>
      </w:r>
      <w:r w:rsidR="007060F2">
        <w:rPr>
          <w:rFonts w:ascii="GHEA Grapalat" w:hAnsi="GHEA Grapalat"/>
          <w:sz w:val="22"/>
          <w:szCs w:val="22"/>
        </w:rPr>
        <w:t>եւ</w:t>
      </w:r>
      <w:r w:rsidR="00B4181F" w:rsidRPr="00D023F8">
        <w:rPr>
          <w:rFonts w:ascii="GHEA Grapalat" w:hAnsi="GHEA Grapalat"/>
          <w:sz w:val="22"/>
          <w:szCs w:val="22"/>
          <w:lang w:val="en-US"/>
        </w:rPr>
        <w:t xml:space="preserve"> </w:t>
      </w:r>
      <w:r w:rsidR="00B4181F" w:rsidRPr="00D023F8">
        <w:rPr>
          <w:rFonts w:ascii="GHEA Grapalat" w:hAnsi="GHEA Grapalat"/>
          <w:sz w:val="22"/>
          <w:szCs w:val="22"/>
        </w:rPr>
        <w:t>ՀՀ</w:t>
      </w:r>
      <w:r w:rsidR="00B4181F" w:rsidRPr="00D023F8">
        <w:rPr>
          <w:rFonts w:ascii="GHEA Grapalat" w:hAnsi="GHEA Grapalat"/>
          <w:sz w:val="22"/>
          <w:szCs w:val="22"/>
          <w:lang w:val="en-US"/>
        </w:rPr>
        <w:t xml:space="preserve"> </w:t>
      </w:r>
      <w:r w:rsidR="00B4181F" w:rsidRPr="00D023F8">
        <w:rPr>
          <w:rFonts w:ascii="GHEA Grapalat" w:hAnsi="GHEA Grapalat"/>
          <w:sz w:val="22"/>
          <w:szCs w:val="22"/>
        </w:rPr>
        <w:t>չոր</w:t>
      </w:r>
      <w:r w:rsidR="00B4181F" w:rsidRPr="00D023F8">
        <w:rPr>
          <w:rFonts w:ascii="GHEA Grapalat" w:hAnsi="GHEA Grapalat"/>
          <w:sz w:val="22"/>
          <w:szCs w:val="22"/>
          <w:lang w:val="en-US"/>
        </w:rPr>
        <w:t xml:space="preserve"> </w:t>
      </w:r>
      <w:r w:rsidR="007060F2">
        <w:rPr>
          <w:rFonts w:ascii="GHEA Grapalat" w:hAnsi="GHEA Grapalat"/>
          <w:sz w:val="22"/>
          <w:szCs w:val="22"/>
        </w:rPr>
        <w:t>եւ</w:t>
      </w:r>
      <w:r w:rsidR="00B4181F" w:rsidRPr="00D023F8">
        <w:rPr>
          <w:rFonts w:ascii="GHEA Grapalat" w:hAnsi="GHEA Grapalat"/>
          <w:sz w:val="22"/>
          <w:szCs w:val="22"/>
          <w:lang w:val="en-US"/>
        </w:rPr>
        <w:t xml:space="preserve"> </w:t>
      </w:r>
      <w:r w:rsidR="00B4181F" w:rsidRPr="00D023F8">
        <w:rPr>
          <w:rFonts w:ascii="GHEA Grapalat" w:hAnsi="GHEA Grapalat"/>
          <w:sz w:val="22"/>
          <w:szCs w:val="22"/>
        </w:rPr>
        <w:t>կիսաչոր</w:t>
      </w:r>
      <w:r w:rsidR="00B4181F" w:rsidRPr="00D023F8">
        <w:rPr>
          <w:rFonts w:ascii="GHEA Grapalat" w:hAnsi="GHEA Grapalat"/>
          <w:sz w:val="22"/>
          <w:szCs w:val="22"/>
          <w:lang w:val="en-US"/>
        </w:rPr>
        <w:t xml:space="preserve"> </w:t>
      </w:r>
      <w:r w:rsidR="00B4181F" w:rsidRPr="00D023F8">
        <w:rPr>
          <w:rFonts w:ascii="GHEA Grapalat" w:hAnsi="GHEA Grapalat"/>
          <w:sz w:val="22"/>
          <w:szCs w:val="22"/>
        </w:rPr>
        <w:t>տարածաշրջանների</w:t>
      </w:r>
      <w:r w:rsidR="00B4181F" w:rsidRPr="00D023F8">
        <w:rPr>
          <w:rFonts w:ascii="GHEA Grapalat" w:hAnsi="GHEA Grapalat"/>
          <w:sz w:val="22"/>
          <w:szCs w:val="22"/>
          <w:lang w:val="en-US"/>
        </w:rPr>
        <w:t xml:space="preserve"> (</w:t>
      </w:r>
      <w:r w:rsidR="00B4181F" w:rsidRPr="00D023F8">
        <w:rPr>
          <w:rFonts w:ascii="GHEA Grapalat" w:hAnsi="GHEA Grapalat"/>
          <w:sz w:val="22"/>
          <w:szCs w:val="22"/>
        </w:rPr>
        <w:t>Կոտայքի</w:t>
      </w:r>
      <w:r w:rsidR="00B4181F" w:rsidRPr="00D023F8">
        <w:rPr>
          <w:rFonts w:ascii="GHEA Grapalat" w:hAnsi="GHEA Grapalat"/>
          <w:sz w:val="22"/>
          <w:szCs w:val="22"/>
          <w:lang w:val="en-US"/>
        </w:rPr>
        <w:t xml:space="preserve"> </w:t>
      </w:r>
      <w:r w:rsidR="00B4181F" w:rsidRPr="00D023F8">
        <w:rPr>
          <w:rFonts w:ascii="GHEA Grapalat" w:hAnsi="GHEA Grapalat"/>
          <w:sz w:val="22"/>
          <w:szCs w:val="22"/>
        </w:rPr>
        <w:t>մարզի</w:t>
      </w:r>
      <w:r w:rsidR="00B4181F" w:rsidRPr="00D023F8">
        <w:rPr>
          <w:rFonts w:ascii="GHEA Grapalat" w:hAnsi="GHEA Grapalat"/>
          <w:sz w:val="22"/>
          <w:szCs w:val="22"/>
          <w:lang w:val="en-US"/>
        </w:rPr>
        <w:t xml:space="preserve"> </w:t>
      </w:r>
      <w:r w:rsidR="00B4181F" w:rsidRPr="00D023F8">
        <w:rPr>
          <w:rFonts w:ascii="GHEA Grapalat" w:hAnsi="GHEA Grapalat"/>
          <w:sz w:val="22"/>
          <w:szCs w:val="22"/>
        </w:rPr>
        <w:t>Նաիրի</w:t>
      </w:r>
      <w:r w:rsidR="00B4181F" w:rsidRPr="00D023F8">
        <w:rPr>
          <w:rFonts w:ascii="GHEA Grapalat" w:hAnsi="GHEA Grapalat"/>
          <w:sz w:val="22"/>
          <w:szCs w:val="22"/>
          <w:lang w:val="en-US"/>
        </w:rPr>
        <w:t xml:space="preserve"> </w:t>
      </w:r>
      <w:r w:rsidR="007060F2">
        <w:rPr>
          <w:rFonts w:ascii="GHEA Grapalat" w:hAnsi="GHEA Grapalat"/>
          <w:sz w:val="22"/>
          <w:szCs w:val="22"/>
        </w:rPr>
        <w:t>եւ</w:t>
      </w:r>
      <w:r w:rsidR="00B4181F" w:rsidRPr="00D023F8">
        <w:rPr>
          <w:rFonts w:ascii="GHEA Grapalat" w:hAnsi="GHEA Grapalat"/>
          <w:sz w:val="22"/>
          <w:szCs w:val="22"/>
          <w:lang w:val="en-US"/>
        </w:rPr>
        <w:t xml:space="preserve"> </w:t>
      </w:r>
      <w:r w:rsidR="00B4181F" w:rsidRPr="00D023F8">
        <w:rPr>
          <w:rFonts w:ascii="GHEA Grapalat" w:hAnsi="GHEA Grapalat"/>
          <w:sz w:val="22"/>
          <w:szCs w:val="22"/>
        </w:rPr>
        <w:t>Աբովյան</w:t>
      </w:r>
      <w:r w:rsidR="00B4181F" w:rsidRPr="00D023F8">
        <w:rPr>
          <w:rFonts w:ascii="GHEA Grapalat" w:hAnsi="GHEA Grapalat"/>
          <w:sz w:val="22"/>
          <w:szCs w:val="22"/>
          <w:lang w:val="en-US"/>
        </w:rPr>
        <w:t xml:space="preserve"> </w:t>
      </w:r>
      <w:r w:rsidR="00B4181F" w:rsidRPr="00D023F8">
        <w:rPr>
          <w:rFonts w:ascii="GHEA Grapalat" w:hAnsi="GHEA Grapalat"/>
          <w:sz w:val="22"/>
          <w:szCs w:val="22"/>
        </w:rPr>
        <w:t>համայնքների</w:t>
      </w:r>
      <w:r w:rsidR="00B4181F" w:rsidRPr="00D023F8">
        <w:rPr>
          <w:rFonts w:ascii="GHEA Grapalat" w:hAnsi="GHEA Grapalat"/>
          <w:sz w:val="22"/>
          <w:szCs w:val="22"/>
          <w:lang w:val="en-US"/>
        </w:rPr>
        <w:t xml:space="preserve"> 14 </w:t>
      </w:r>
      <w:r w:rsidR="00B4181F" w:rsidRPr="00D023F8">
        <w:rPr>
          <w:rFonts w:ascii="GHEA Grapalat" w:hAnsi="GHEA Grapalat"/>
          <w:sz w:val="22"/>
          <w:szCs w:val="22"/>
        </w:rPr>
        <w:t>բնակավայրերի</w:t>
      </w:r>
      <w:r w:rsidR="00B4181F" w:rsidRPr="00D023F8">
        <w:rPr>
          <w:rFonts w:ascii="GHEA Grapalat" w:hAnsi="GHEA Grapalat"/>
          <w:sz w:val="22"/>
          <w:szCs w:val="22"/>
          <w:lang w:val="en-US"/>
        </w:rPr>
        <w:t xml:space="preserve"> </w:t>
      </w:r>
      <w:r w:rsidR="00B4181F" w:rsidRPr="00D023F8">
        <w:rPr>
          <w:rFonts w:ascii="GHEA Grapalat" w:hAnsi="GHEA Grapalat"/>
          <w:sz w:val="22"/>
          <w:szCs w:val="22"/>
        </w:rPr>
        <w:t>վարչական</w:t>
      </w:r>
      <w:r w:rsidR="00B4181F" w:rsidRPr="00D023F8">
        <w:rPr>
          <w:rFonts w:ascii="GHEA Grapalat" w:hAnsi="GHEA Grapalat"/>
          <w:sz w:val="22"/>
          <w:szCs w:val="22"/>
          <w:lang w:val="en-US"/>
        </w:rPr>
        <w:t xml:space="preserve"> </w:t>
      </w:r>
      <w:r w:rsidR="00B4181F" w:rsidRPr="00D023F8">
        <w:rPr>
          <w:rFonts w:ascii="GHEA Grapalat" w:hAnsi="GHEA Grapalat"/>
          <w:sz w:val="22"/>
          <w:szCs w:val="22"/>
        </w:rPr>
        <w:t>տարածքներում</w:t>
      </w:r>
      <w:r w:rsidR="00B4181F" w:rsidRPr="00D023F8">
        <w:rPr>
          <w:rFonts w:ascii="GHEA Grapalat" w:hAnsi="GHEA Grapalat"/>
          <w:sz w:val="22"/>
          <w:szCs w:val="22"/>
          <w:lang w:val="en-US"/>
        </w:rPr>
        <w:t xml:space="preserve"> </w:t>
      </w:r>
      <w:r w:rsidR="00B4181F" w:rsidRPr="00D023F8">
        <w:rPr>
          <w:rFonts w:ascii="GHEA Grapalat" w:hAnsi="GHEA Grapalat"/>
          <w:sz w:val="22"/>
          <w:szCs w:val="22"/>
        </w:rPr>
        <w:t>բնական</w:t>
      </w:r>
      <w:r w:rsidR="008B3366" w:rsidRPr="00D023F8">
        <w:rPr>
          <w:rFonts w:ascii="GHEA Grapalat" w:hAnsi="GHEA Grapalat"/>
          <w:sz w:val="22"/>
          <w:szCs w:val="22"/>
          <w:lang w:val="en-US"/>
        </w:rPr>
        <w:t xml:space="preserve"> </w:t>
      </w:r>
      <w:r w:rsidR="008B3366" w:rsidRPr="00D023F8">
        <w:rPr>
          <w:rFonts w:ascii="GHEA Grapalat" w:hAnsi="GHEA Grapalat"/>
          <w:sz w:val="22"/>
          <w:szCs w:val="22"/>
          <w:lang w:val="hy-AM"/>
        </w:rPr>
        <w:t>կ</w:t>
      </w:r>
      <w:r w:rsidR="00B4181F" w:rsidRPr="00D023F8">
        <w:rPr>
          <w:rFonts w:ascii="GHEA Grapalat" w:hAnsi="GHEA Grapalat"/>
          <w:sz w:val="22"/>
          <w:szCs w:val="22"/>
        </w:rPr>
        <w:t>եր</w:t>
      </w:r>
      <w:r w:rsidR="007060F2">
        <w:rPr>
          <w:rFonts w:ascii="GHEA Grapalat" w:hAnsi="GHEA Grapalat"/>
          <w:sz w:val="22"/>
          <w:szCs w:val="22"/>
          <w:lang w:val="hy-AM"/>
        </w:rPr>
        <w:t>ա</w:t>
      </w:r>
      <w:r w:rsidR="00B4181F" w:rsidRPr="00D023F8">
        <w:rPr>
          <w:rFonts w:ascii="GHEA Grapalat" w:hAnsi="GHEA Grapalat"/>
          <w:sz w:val="22"/>
          <w:szCs w:val="22"/>
        </w:rPr>
        <w:t>հանդակների</w:t>
      </w:r>
      <w:r w:rsidR="00B4181F" w:rsidRPr="00D023F8">
        <w:rPr>
          <w:rFonts w:ascii="GHEA Grapalat" w:hAnsi="GHEA Grapalat"/>
          <w:sz w:val="22"/>
          <w:szCs w:val="22"/>
          <w:lang w:val="en-US"/>
        </w:rPr>
        <w:t xml:space="preserve"> </w:t>
      </w:r>
      <w:r w:rsidR="00B4181F" w:rsidRPr="00D023F8">
        <w:rPr>
          <w:rFonts w:ascii="GHEA Grapalat" w:hAnsi="GHEA Grapalat"/>
          <w:sz w:val="22"/>
          <w:szCs w:val="22"/>
        </w:rPr>
        <w:t>խոցել</w:t>
      </w:r>
      <w:r w:rsidR="007060F2">
        <w:rPr>
          <w:rFonts w:ascii="GHEA Grapalat" w:hAnsi="GHEA Grapalat"/>
          <w:sz w:val="22"/>
          <w:szCs w:val="22"/>
          <w:lang w:val="hy-AM"/>
        </w:rPr>
        <w:t>ի</w:t>
      </w:r>
      <w:r w:rsidR="00B4181F" w:rsidRPr="00D023F8">
        <w:rPr>
          <w:rFonts w:ascii="GHEA Grapalat" w:hAnsi="GHEA Grapalat"/>
          <w:sz w:val="22"/>
          <w:szCs w:val="22"/>
        </w:rPr>
        <w:t>ության</w:t>
      </w:r>
      <w:r w:rsidR="00B4181F" w:rsidRPr="00D023F8">
        <w:rPr>
          <w:rFonts w:ascii="GHEA Grapalat" w:hAnsi="GHEA Grapalat"/>
          <w:sz w:val="22"/>
          <w:szCs w:val="22"/>
          <w:lang w:val="en-US"/>
        </w:rPr>
        <w:t xml:space="preserve"> </w:t>
      </w:r>
      <w:r w:rsidR="00B4181F" w:rsidRPr="00D023F8">
        <w:rPr>
          <w:rFonts w:ascii="GHEA Grapalat" w:hAnsi="GHEA Grapalat"/>
          <w:sz w:val="22"/>
          <w:szCs w:val="22"/>
        </w:rPr>
        <w:t>գնահատման</w:t>
      </w:r>
      <w:r w:rsidR="00B4181F" w:rsidRPr="00D023F8">
        <w:rPr>
          <w:rFonts w:ascii="GHEA Grapalat" w:hAnsi="GHEA Grapalat"/>
          <w:sz w:val="22"/>
          <w:szCs w:val="22"/>
          <w:lang w:val="en-US"/>
        </w:rPr>
        <w:t xml:space="preserve"> </w:t>
      </w:r>
      <w:r w:rsidR="00B4181F" w:rsidRPr="00D023F8">
        <w:rPr>
          <w:rFonts w:ascii="GHEA Grapalat" w:hAnsi="GHEA Grapalat"/>
          <w:sz w:val="22"/>
          <w:szCs w:val="22"/>
        </w:rPr>
        <w:t>դաշտային</w:t>
      </w:r>
      <w:r w:rsidR="00B4181F" w:rsidRPr="00D023F8">
        <w:rPr>
          <w:rFonts w:ascii="GHEA Grapalat" w:hAnsi="GHEA Grapalat"/>
          <w:sz w:val="22"/>
          <w:szCs w:val="22"/>
          <w:lang w:val="en-US"/>
        </w:rPr>
        <w:t xml:space="preserve"> </w:t>
      </w:r>
      <w:r w:rsidR="007060F2">
        <w:rPr>
          <w:rFonts w:ascii="GHEA Grapalat" w:hAnsi="GHEA Grapalat"/>
          <w:sz w:val="22"/>
          <w:szCs w:val="22"/>
        </w:rPr>
        <w:t>եւ</w:t>
      </w:r>
      <w:r w:rsidR="00B4181F" w:rsidRPr="00D023F8">
        <w:rPr>
          <w:rFonts w:ascii="GHEA Grapalat" w:hAnsi="GHEA Grapalat"/>
          <w:sz w:val="22"/>
          <w:szCs w:val="22"/>
          <w:lang w:val="en-US"/>
        </w:rPr>
        <w:t xml:space="preserve"> </w:t>
      </w:r>
      <w:r w:rsidR="00B4181F" w:rsidRPr="00D023F8">
        <w:rPr>
          <w:rFonts w:ascii="GHEA Grapalat" w:hAnsi="GHEA Grapalat"/>
          <w:sz w:val="22"/>
          <w:szCs w:val="22"/>
        </w:rPr>
        <w:t>լաբորատոր</w:t>
      </w:r>
      <w:r w:rsidR="00B4181F" w:rsidRPr="00D023F8">
        <w:rPr>
          <w:rFonts w:ascii="GHEA Grapalat" w:hAnsi="GHEA Grapalat"/>
          <w:sz w:val="22"/>
          <w:szCs w:val="22"/>
          <w:lang w:val="en-US"/>
        </w:rPr>
        <w:t xml:space="preserve"> </w:t>
      </w:r>
      <w:r w:rsidR="00B4181F" w:rsidRPr="00D023F8">
        <w:rPr>
          <w:rFonts w:ascii="GHEA Grapalat" w:hAnsi="GHEA Grapalat"/>
          <w:sz w:val="22"/>
          <w:szCs w:val="22"/>
        </w:rPr>
        <w:t>հետազոտություններ</w:t>
      </w:r>
      <w:r w:rsidR="00B4181F" w:rsidRPr="00D023F8">
        <w:rPr>
          <w:rFonts w:ascii="GHEA Grapalat" w:hAnsi="GHEA Grapalat"/>
          <w:sz w:val="22"/>
          <w:szCs w:val="22"/>
          <w:lang w:val="en-US"/>
        </w:rPr>
        <w:t>:</w:t>
      </w:r>
    </w:p>
    <w:p w14:paraId="68149F81" w14:textId="77777777" w:rsidR="00B4181F" w:rsidRPr="00D023F8" w:rsidRDefault="00B4181F" w:rsidP="00B170FC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7A381870" w14:textId="6A32CE51" w:rsidR="00B4181F" w:rsidRPr="00D023F8" w:rsidRDefault="00B4181F" w:rsidP="00B170FC">
      <w:pPr>
        <w:numPr>
          <w:ilvl w:val="0"/>
          <w:numId w:val="26"/>
        </w:numPr>
        <w:spacing w:line="276" w:lineRule="auto"/>
        <w:ind w:left="0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  <w:r w:rsidRPr="00D023F8">
        <w:rPr>
          <w:rFonts w:ascii="GHEA Grapalat" w:hAnsi="GHEA Grapalat"/>
          <w:b/>
          <w:bCs/>
          <w:sz w:val="22"/>
          <w:szCs w:val="22"/>
          <w:u w:val="single"/>
          <w:lang w:val="hy-AM"/>
        </w:rPr>
        <w:t xml:space="preserve">Գյուղատնտեսական պատրաստուկների ստացման </w:t>
      </w:r>
      <w:r w:rsidR="007060F2">
        <w:rPr>
          <w:rFonts w:ascii="GHEA Grapalat" w:hAnsi="GHEA Grapalat"/>
          <w:b/>
          <w:bCs/>
          <w:sz w:val="22"/>
          <w:szCs w:val="22"/>
          <w:u w:val="single"/>
          <w:lang w:val="hy-AM"/>
        </w:rPr>
        <w:t>եւ</w:t>
      </w:r>
      <w:r w:rsidRPr="00D023F8">
        <w:rPr>
          <w:rFonts w:ascii="GHEA Grapalat" w:hAnsi="GHEA Grapalat"/>
          <w:b/>
          <w:bCs/>
          <w:sz w:val="22"/>
          <w:szCs w:val="22"/>
          <w:u w:val="single"/>
          <w:lang w:val="hy-AM"/>
        </w:rPr>
        <w:t xml:space="preserve"> որակի վերահսկման բաժին </w:t>
      </w:r>
    </w:p>
    <w:p w14:paraId="2B272853" w14:textId="033BE6EC" w:rsidR="00331AA1" w:rsidRPr="00D023F8" w:rsidRDefault="00331AA1" w:rsidP="00B170FC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D023F8">
        <w:rPr>
          <w:rFonts w:ascii="GHEA Grapalat" w:hAnsi="GHEA Grapalat"/>
          <w:sz w:val="22"/>
          <w:szCs w:val="22"/>
          <w:lang w:val="hy-AM"/>
        </w:rPr>
        <w:t>Վարիչ՝ ք</w:t>
      </w:r>
      <w:r w:rsidR="008B3366" w:rsidRPr="00D023F8">
        <w:rPr>
          <w:rFonts w:ascii="GHEA Grapalat" w:hAnsi="GHEA Grapalat"/>
          <w:sz w:val="22"/>
          <w:szCs w:val="22"/>
          <w:lang w:val="hy-AM"/>
        </w:rPr>
        <w:t>.գ.</w:t>
      </w:r>
      <w:r w:rsidRPr="00D023F8">
        <w:rPr>
          <w:rFonts w:ascii="GHEA Grapalat" w:hAnsi="GHEA Grapalat"/>
          <w:sz w:val="22"/>
          <w:szCs w:val="22"/>
          <w:lang w:val="hy-AM"/>
        </w:rPr>
        <w:t>թ</w:t>
      </w:r>
      <w:r w:rsidR="008B3366" w:rsidRPr="00D023F8">
        <w:rPr>
          <w:rFonts w:ascii="GHEA Grapalat" w:hAnsi="GHEA Grapalat"/>
          <w:sz w:val="22"/>
          <w:szCs w:val="22"/>
          <w:lang w:val="hy-AM"/>
        </w:rPr>
        <w:t>.</w:t>
      </w:r>
      <w:r w:rsidRPr="00D023F8">
        <w:rPr>
          <w:rFonts w:ascii="GHEA Grapalat" w:hAnsi="GHEA Grapalat"/>
          <w:sz w:val="22"/>
          <w:szCs w:val="22"/>
          <w:lang w:val="hy-AM"/>
        </w:rPr>
        <w:t>, դոցենտ Ա</w:t>
      </w:r>
      <w:r w:rsidR="007060F2">
        <w:rPr>
          <w:rFonts w:ascii="GHEA Grapalat" w:hAnsi="GHEA Grapalat"/>
          <w:sz w:val="22"/>
          <w:szCs w:val="22"/>
          <w:lang w:val="hy-AM"/>
        </w:rPr>
        <w:t xml:space="preserve">րամ </w:t>
      </w:r>
      <w:r w:rsidRPr="00D023F8">
        <w:rPr>
          <w:rFonts w:ascii="GHEA Grapalat" w:hAnsi="GHEA Grapalat"/>
          <w:sz w:val="22"/>
          <w:szCs w:val="22"/>
          <w:lang w:val="hy-AM"/>
        </w:rPr>
        <w:t>Միքաելյան</w:t>
      </w:r>
    </w:p>
    <w:p w14:paraId="550E7533" w14:textId="6063E615" w:rsidR="00B4181F" w:rsidRPr="00D023F8" w:rsidRDefault="00B4181F" w:rsidP="00B170FC">
      <w:pPr>
        <w:pStyle w:val="ListParagraph"/>
        <w:spacing w:after="0" w:line="276" w:lineRule="auto"/>
        <w:ind w:left="0" w:firstLine="709"/>
        <w:jc w:val="both"/>
        <w:rPr>
          <w:rFonts w:ascii="GHEA Grapalat" w:hAnsi="GHEA Grapalat"/>
          <w:lang w:val="hy-AM"/>
        </w:rPr>
      </w:pPr>
      <w:r w:rsidRPr="00D023F8">
        <w:rPr>
          <w:rFonts w:ascii="GHEA Grapalat" w:hAnsi="GHEA Grapalat"/>
          <w:lang w:val="hy-AM"/>
        </w:rPr>
        <w:t xml:space="preserve">Աշխատանքները ներառել են շրջակա միջավայրի </w:t>
      </w:r>
      <w:r w:rsidR="007060F2">
        <w:rPr>
          <w:rFonts w:ascii="GHEA Grapalat" w:hAnsi="GHEA Grapalat"/>
          <w:lang w:val="hy-AM"/>
        </w:rPr>
        <w:t>եւ</w:t>
      </w:r>
      <w:r w:rsidRPr="00D023F8">
        <w:rPr>
          <w:rFonts w:ascii="GHEA Grapalat" w:hAnsi="GHEA Grapalat"/>
          <w:lang w:val="hy-AM"/>
        </w:rPr>
        <w:t xml:space="preserve"> մարդու համար անվտանգ ագրոպատրաստուկների՝ հիվանդությունների </w:t>
      </w:r>
      <w:r w:rsidR="007060F2">
        <w:rPr>
          <w:rFonts w:ascii="GHEA Grapalat" w:hAnsi="GHEA Grapalat"/>
          <w:lang w:val="hy-AM"/>
        </w:rPr>
        <w:t>եւ</w:t>
      </w:r>
      <w:r w:rsidRPr="00D023F8">
        <w:rPr>
          <w:rFonts w:ascii="GHEA Grapalat" w:hAnsi="GHEA Grapalat"/>
          <w:lang w:val="hy-AM"/>
        </w:rPr>
        <w:t xml:space="preserve"> վնասատուների դեմ պայքարի սինթետիկ նոր միացությունների ստացումը, դրանց ակտիվության նախնական գնահատումը։</w:t>
      </w:r>
    </w:p>
    <w:p w14:paraId="2BD96A50" w14:textId="7C175E94" w:rsidR="00B4181F" w:rsidRPr="00D023F8" w:rsidRDefault="00B4181F" w:rsidP="00B170FC">
      <w:pPr>
        <w:pStyle w:val="ListParagraph"/>
        <w:spacing w:after="0" w:line="276" w:lineRule="auto"/>
        <w:ind w:left="0" w:firstLine="709"/>
        <w:jc w:val="both"/>
        <w:rPr>
          <w:rFonts w:ascii="GHEA Grapalat" w:hAnsi="GHEA Grapalat"/>
          <w:lang w:val="hy-AM"/>
        </w:rPr>
      </w:pPr>
      <w:r w:rsidRPr="00D023F8">
        <w:rPr>
          <w:rFonts w:ascii="GHEA Grapalat" w:hAnsi="GHEA Grapalat"/>
          <w:lang w:val="hy-AM"/>
        </w:rPr>
        <w:t>Բնական գինեթթվի հենքի վրա սինթեզվել են N</w:t>
      </w:r>
      <w:r w:rsidR="007060F2">
        <w:rPr>
          <w:rFonts w:ascii="GHEA Grapalat" w:hAnsi="GHEA Grapalat"/>
          <w:lang w:val="hy-AM"/>
        </w:rPr>
        <w:t xml:space="preserve"> </w:t>
      </w:r>
      <w:r w:rsidRPr="00D023F8">
        <w:rPr>
          <w:rFonts w:ascii="GHEA Grapalat" w:hAnsi="GHEA Grapalat"/>
          <w:lang w:val="hy-AM"/>
        </w:rPr>
        <w:t>պարունակող նոր ածանցյալներ (ամինային աղեր, իմիդներ) որոնք կօգտագործվեն որպես կատալիտիկ համակարգի բաղադրիչներ</w:t>
      </w:r>
      <w:r w:rsidR="00331AA1" w:rsidRPr="00D023F8">
        <w:rPr>
          <w:rFonts w:ascii="GHEA Grapalat" w:hAnsi="GHEA Grapalat"/>
          <w:lang w:val="hy-AM"/>
        </w:rPr>
        <w:t xml:space="preserve">: </w:t>
      </w:r>
      <w:r w:rsidRPr="00D023F8">
        <w:rPr>
          <w:rFonts w:ascii="GHEA Grapalat" w:hAnsi="GHEA Grapalat"/>
          <w:lang w:val="hy-AM"/>
        </w:rPr>
        <w:t>Հետազոտվել է այդ միացությունների հակաօքսի</w:t>
      </w:r>
      <w:r w:rsidRPr="007A1BB3">
        <w:rPr>
          <w:rFonts w:ascii="GHEA Grapalat" w:hAnsi="GHEA Grapalat"/>
          <w:lang w:val="hy-AM"/>
        </w:rPr>
        <w:t>դիչ</w:t>
      </w:r>
      <w:r w:rsidRPr="00D023F8">
        <w:rPr>
          <w:rFonts w:ascii="GHEA Grapalat" w:hAnsi="GHEA Grapalat"/>
          <w:lang w:val="hy-AM"/>
        </w:rPr>
        <w:t xml:space="preserve"> </w:t>
      </w:r>
      <w:r w:rsidR="007060F2">
        <w:rPr>
          <w:rFonts w:ascii="GHEA Grapalat" w:hAnsi="GHEA Grapalat"/>
          <w:lang w:val="hy-AM"/>
        </w:rPr>
        <w:t>եւ</w:t>
      </w:r>
      <w:r w:rsidRPr="00D023F8">
        <w:rPr>
          <w:rFonts w:ascii="GHEA Grapalat" w:hAnsi="GHEA Grapalat"/>
          <w:lang w:val="hy-AM"/>
        </w:rPr>
        <w:t xml:space="preserve"> կոնսերվացնող հատկությունները։</w:t>
      </w:r>
    </w:p>
    <w:p w14:paraId="4ED0577A" w14:textId="031C9DED" w:rsidR="00B4181F" w:rsidRPr="00D023F8" w:rsidRDefault="00B4181F" w:rsidP="00B170FC">
      <w:pPr>
        <w:pStyle w:val="ListParagraph"/>
        <w:spacing w:after="0" w:line="276" w:lineRule="auto"/>
        <w:ind w:left="0" w:firstLine="709"/>
        <w:jc w:val="both"/>
        <w:rPr>
          <w:rFonts w:ascii="GHEA Grapalat" w:hAnsi="GHEA Grapalat"/>
          <w:lang w:val="hy-AM"/>
        </w:rPr>
      </w:pPr>
      <w:r w:rsidRPr="00D023F8">
        <w:rPr>
          <w:rFonts w:ascii="GHEA Grapalat" w:hAnsi="GHEA Grapalat"/>
          <w:lang w:val="hy-AM"/>
        </w:rPr>
        <w:t>Բնական գինեքարից առանձնացված գինեթթվի հիման վրա ստացվել են միկրոսնուցող բաղադրիչների (Fe, Cu, Zn, B, S) տարբեր պարունակությամբ բույսերի աճի խթանիչ-ախտահանիչ-</w:t>
      </w:r>
      <w:r w:rsidR="007060F2">
        <w:rPr>
          <w:rFonts w:ascii="GHEA Grapalat" w:hAnsi="GHEA Grapalat"/>
          <w:lang w:val="hy-AM"/>
        </w:rPr>
        <w:t>բուսախտածին</w:t>
      </w:r>
      <w:r w:rsidRPr="00D023F8">
        <w:rPr>
          <w:rFonts w:ascii="GHEA Grapalat" w:hAnsi="GHEA Grapalat"/>
          <w:lang w:val="hy-AM"/>
        </w:rPr>
        <w:t xml:space="preserve"> մանրէասպան հատկություններով համակցված պատրաստուկային ձ</w:t>
      </w:r>
      <w:r w:rsidR="007060F2">
        <w:rPr>
          <w:rFonts w:ascii="GHEA Grapalat" w:hAnsi="GHEA Grapalat"/>
          <w:lang w:val="hy-AM"/>
        </w:rPr>
        <w:t>եւ</w:t>
      </w:r>
      <w:r w:rsidRPr="00D023F8">
        <w:rPr>
          <w:rFonts w:ascii="GHEA Grapalat" w:hAnsi="GHEA Grapalat"/>
          <w:lang w:val="hy-AM"/>
        </w:rPr>
        <w:t>եր։</w:t>
      </w:r>
    </w:p>
    <w:p w14:paraId="312C0953" w14:textId="4A47E422" w:rsidR="00B4181F" w:rsidRPr="00D023F8" w:rsidRDefault="00331AA1" w:rsidP="00B170FC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D023F8">
        <w:rPr>
          <w:rFonts w:ascii="GHEA Grapalat" w:hAnsi="GHEA Grapalat"/>
          <w:sz w:val="22"/>
          <w:szCs w:val="22"/>
          <w:lang w:val="hy-AM"/>
        </w:rPr>
        <w:t>Կ</w:t>
      </w:r>
      <w:r w:rsidR="00B4181F" w:rsidRPr="00D023F8">
        <w:rPr>
          <w:rFonts w:ascii="GHEA Grapalat" w:hAnsi="GHEA Grapalat"/>
          <w:sz w:val="22"/>
          <w:szCs w:val="22"/>
          <w:lang w:val="hy-AM"/>
        </w:rPr>
        <w:t xml:space="preserve">ազմակերպվել է «Կոմպլեքս» շարքի պատրաստուկների (համակցված միջատասպան՝ «Կոմպլեքս </w:t>
      </w:r>
      <w:r w:rsidR="007060F2">
        <w:rPr>
          <w:rFonts w:ascii="GHEA Grapalat" w:hAnsi="GHEA Grapalat"/>
          <w:sz w:val="22"/>
          <w:szCs w:val="22"/>
          <w:lang w:val="hy-AM"/>
        </w:rPr>
        <w:t>պ</w:t>
      </w:r>
      <w:r w:rsidR="00B4181F" w:rsidRPr="00D023F8">
        <w:rPr>
          <w:rFonts w:ascii="GHEA Grapalat" w:hAnsi="GHEA Grapalat"/>
          <w:sz w:val="22"/>
          <w:szCs w:val="22"/>
          <w:lang w:val="hy-AM"/>
        </w:rPr>
        <w:t xml:space="preserve">լյուս» </w:t>
      </w:r>
      <w:r w:rsidR="007060F2">
        <w:rPr>
          <w:rFonts w:ascii="GHEA Grapalat" w:hAnsi="GHEA Grapalat"/>
          <w:sz w:val="22"/>
          <w:szCs w:val="22"/>
          <w:lang w:val="hy-AM"/>
        </w:rPr>
        <w:t>եւ</w:t>
      </w:r>
      <w:r w:rsidR="00B4181F" w:rsidRPr="00D023F8">
        <w:rPr>
          <w:rFonts w:ascii="GHEA Grapalat" w:hAnsi="GHEA Grapalat"/>
          <w:sz w:val="22"/>
          <w:szCs w:val="22"/>
          <w:lang w:val="hy-AM"/>
        </w:rPr>
        <w:t xml:space="preserve"> աճի խթանիչ, սերմերի ախտահանիչ, միկրոսնուցող՝ «Կոմպլեքս </w:t>
      </w:r>
      <w:r w:rsidR="007060F2">
        <w:rPr>
          <w:rFonts w:ascii="GHEA Grapalat" w:hAnsi="GHEA Grapalat"/>
          <w:sz w:val="22"/>
          <w:szCs w:val="22"/>
          <w:lang w:val="hy-AM"/>
        </w:rPr>
        <w:t>կ</w:t>
      </w:r>
      <w:r w:rsidR="00B4181F" w:rsidRPr="00D023F8">
        <w:rPr>
          <w:rFonts w:ascii="GHEA Grapalat" w:hAnsi="GHEA Grapalat"/>
          <w:sz w:val="22"/>
          <w:szCs w:val="22"/>
          <w:lang w:val="hy-AM"/>
        </w:rPr>
        <w:t>ո») ստացման տեխնոլոգիական գործընթացը, մշակվել են դրանց արտադրության տեխնոլոգիական պարամետրերը, ստացվել են փորձարարական քանակներ:</w:t>
      </w:r>
    </w:p>
    <w:p w14:paraId="7C722935" w14:textId="77777777" w:rsidR="00B4181F" w:rsidRPr="00D023F8" w:rsidRDefault="00B4181F" w:rsidP="00B170FC">
      <w:pPr>
        <w:pStyle w:val="ListParagraph"/>
        <w:spacing w:after="0" w:line="276" w:lineRule="auto"/>
        <w:ind w:left="0"/>
        <w:jc w:val="both"/>
        <w:rPr>
          <w:rFonts w:ascii="GHEA Grapalat" w:hAnsi="GHEA Grapalat"/>
          <w:lang w:val="hy-AM"/>
        </w:rPr>
      </w:pPr>
    </w:p>
    <w:p w14:paraId="42A3C094" w14:textId="054DDC4B" w:rsidR="00B4181F" w:rsidRPr="00D023F8" w:rsidRDefault="00B4181F" w:rsidP="00B170FC">
      <w:pPr>
        <w:pStyle w:val="ListParagraph"/>
        <w:numPr>
          <w:ilvl w:val="0"/>
          <w:numId w:val="26"/>
        </w:numPr>
        <w:spacing w:after="0" w:line="276" w:lineRule="auto"/>
        <w:ind w:left="0"/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023F8">
        <w:rPr>
          <w:rFonts w:ascii="GHEA Grapalat" w:hAnsi="GHEA Grapalat"/>
          <w:b/>
          <w:bCs/>
          <w:i/>
          <w:iCs/>
          <w:u w:val="single"/>
          <w:lang w:val="hy-AM"/>
        </w:rPr>
        <w:t>Կենսաբանական հետազոտությունների լաբորատորիա</w:t>
      </w:r>
    </w:p>
    <w:p w14:paraId="40F154C5" w14:textId="24AA79D1" w:rsidR="00331AA1" w:rsidRPr="00D023F8" w:rsidRDefault="00331AA1" w:rsidP="00B170FC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D023F8">
        <w:rPr>
          <w:rFonts w:ascii="GHEA Grapalat" w:hAnsi="GHEA Grapalat"/>
          <w:sz w:val="22"/>
          <w:szCs w:val="22"/>
          <w:lang w:val="hy-AM"/>
        </w:rPr>
        <w:t>Վարիչ՝ գ.գ.թ</w:t>
      </w:r>
      <w:r w:rsidR="007060F2">
        <w:rPr>
          <w:rFonts w:ascii="MS Mincho" w:eastAsia="MS Mincho" w:hAnsi="MS Mincho" w:cs="MS Mincho"/>
          <w:sz w:val="22"/>
          <w:szCs w:val="22"/>
          <w:lang w:val="hy-AM"/>
        </w:rPr>
        <w:t>․</w:t>
      </w:r>
      <w:r w:rsidRPr="00D023F8">
        <w:rPr>
          <w:rFonts w:ascii="GHEA Grapalat" w:hAnsi="GHEA Grapalat"/>
          <w:sz w:val="22"/>
          <w:szCs w:val="22"/>
          <w:lang w:val="hy-AM"/>
        </w:rPr>
        <w:t>, դոցենտ Մ</w:t>
      </w:r>
      <w:r w:rsidR="007060F2">
        <w:rPr>
          <w:rFonts w:ascii="GHEA Grapalat" w:hAnsi="GHEA Grapalat"/>
          <w:sz w:val="22"/>
          <w:szCs w:val="22"/>
          <w:lang w:val="hy-AM"/>
        </w:rPr>
        <w:t>անվել</w:t>
      </w:r>
      <w:r w:rsidRPr="00D023F8">
        <w:rPr>
          <w:rFonts w:ascii="GHEA Grapalat" w:hAnsi="GHEA Grapalat"/>
          <w:sz w:val="22"/>
          <w:szCs w:val="22"/>
          <w:lang w:val="hy-AM"/>
        </w:rPr>
        <w:t xml:space="preserve"> Բադալյան</w:t>
      </w:r>
    </w:p>
    <w:p w14:paraId="1F1FBE04" w14:textId="3E8F73B4" w:rsidR="00B4181F" w:rsidRPr="00D023F8" w:rsidRDefault="00B170FC" w:rsidP="00B170FC">
      <w:pPr>
        <w:pStyle w:val="ListParagraph"/>
        <w:spacing w:after="0" w:line="276" w:lineRule="auto"/>
        <w:ind w:left="0" w:firstLine="426"/>
        <w:jc w:val="both"/>
        <w:rPr>
          <w:rFonts w:ascii="GHEA Grapalat" w:hAnsi="GHEA Grapalat"/>
          <w:lang w:val="hy-AM"/>
        </w:rPr>
      </w:pPr>
      <w:r w:rsidRPr="00D023F8">
        <w:rPr>
          <w:rFonts w:ascii="GHEA Grapalat" w:hAnsi="GHEA Grapalat"/>
          <w:lang w:val="hy-AM"/>
        </w:rPr>
        <w:t>Լ</w:t>
      </w:r>
      <w:r w:rsidR="00B4181F" w:rsidRPr="00D023F8">
        <w:rPr>
          <w:rFonts w:ascii="GHEA Grapalat" w:hAnsi="GHEA Grapalat"/>
          <w:lang w:val="hy-AM"/>
        </w:rPr>
        <w:t>աբորատորիայում աշխատանքներն ընթացել են 3 ուղղություններով՝</w:t>
      </w:r>
    </w:p>
    <w:p w14:paraId="1FC96789" w14:textId="77777777" w:rsidR="00B4181F" w:rsidRPr="00D023F8" w:rsidRDefault="00B4181F" w:rsidP="00B170FC">
      <w:pPr>
        <w:pStyle w:val="ListParagraph"/>
        <w:numPr>
          <w:ilvl w:val="0"/>
          <w:numId w:val="15"/>
        </w:numPr>
        <w:spacing w:after="0" w:line="276" w:lineRule="auto"/>
        <w:ind w:left="0"/>
        <w:jc w:val="both"/>
        <w:rPr>
          <w:rFonts w:ascii="GHEA Grapalat" w:hAnsi="GHEA Grapalat"/>
          <w:lang w:val="hy-AM"/>
        </w:rPr>
      </w:pPr>
      <w:proofErr w:type="spellStart"/>
      <w:r w:rsidRPr="00D023F8">
        <w:rPr>
          <w:rFonts w:ascii="GHEA Grapalat" w:hAnsi="GHEA Grapalat"/>
        </w:rPr>
        <w:t>Մոլեկուլային-կենսաբանական</w:t>
      </w:r>
      <w:proofErr w:type="spellEnd"/>
      <w:r w:rsidRPr="00D023F8">
        <w:rPr>
          <w:rFonts w:ascii="GHEA Grapalat" w:hAnsi="GHEA Grapalat"/>
        </w:rPr>
        <w:t>,</w:t>
      </w:r>
    </w:p>
    <w:p w14:paraId="0C95C292" w14:textId="3B10135A" w:rsidR="00B4181F" w:rsidRPr="00D023F8" w:rsidRDefault="00B4181F" w:rsidP="00B170FC">
      <w:pPr>
        <w:pStyle w:val="ListParagraph"/>
        <w:numPr>
          <w:ilvl w:val="0"/>
          <w:numId w:val="15"/>
        </w:numPr>
        <w:spacing w:after="0" w:line="276" w:lineRule="auto"/>
        <w:ind w:left="0"/>
        <w:jc w:val="both"/>
        <w:rPr>
          <w:rFonts w:ascii="GHEA Grapalat" w:hAnsi="GHEA Grapalat"/>
          <w:lang w:val="hy-AM"/>
        </w:rPr>
      </w:pPr>
      <w:proofErr w:type="spellStart"/>
      <w:r w:rsidRPr="00D023F8">
        <w:rPr>
          <w:rFonts w:ascii="GHEA Grapalat" w:hAnsi="GHEA Grapalat"/>
        </w:rPr>
        <w:t>Ս</w:t>
      </w:r>
      <w:r w:rsidR="007060F2">
        <w:rPr>
          <w:rFonts w:ascii="GHEA Grapalat" w:hAnsi="GHEA Grapalat"/>
        </w:rPr>
        <w:t>պ</w:t>
      </w:r>
      <w:r w:rsidRPr="00D023F8">
        <w:rPr>
          <w:rFonts w:ascii="GHEA Grapalat" w:hAnsi="GHEA Grapalat"/>
        </w:rPr>
        <w:t>եկտրոֆոտոմետրիկ</w:t>
      </w:r>
      <w:proofErr w:type="spellEnd"/>
    </w:p>
    <w:p w14:paraId="68561FAC" w14:textId="77777777" w:rsidR="00B4181F" w:rsidRPr="00D023F8" w:rsidRDefault="00B4181F" w:rsidP="00B170FC">
      <w:pPr>
        <w:pStyle w:val="ListParagraph"/>
        <w:numPr>
          <w:ilvl w:val="0"/>
          <w:numId w:val="15"/>
        </w:numPr>
        <w:spacing w:after="0" w:line="276" w:lineRule="auto"/>
        <w:ind w:left="0"/>
        <w:jc w:val="both"/>
        <w:rPr>
          <w:rFonts w:ascii="GHEA Grapalat" w:hAnsi="GHEA Grapalat"/>
          <w:lang w:val="hy-AM"/>
        </w:rPr>
      </w:pPr>
      <w:proofErr w:type="spellStart"/>
      <w:r w:rsidRPr="00D023F8">
        <w:rPr>
          <w:rFonts w:ascii="GHEA Grapalat" w:hAnsi="GHEA Grapalat"/>
        </w:rPr>
        <w:t>Մանրէաբանական</w:t>
      </w:r>
      <w:proofErr w:type="spellEnd"/>
      <w:r w:rsidRPr="00D023F8">
        <w:rPr>
          <w:rFonts w:ascii="GHEA Grapalat" w:hAnsi="GHEA Grapalat"/>
        </w:rPr>
        <w:t>:</w:t>
      </w:r>
    </w:p>
    <w:p w14:paraId="4B09F202" w14:textId="0247C8A9" w:rsidR="00B4181F" w:rsidRPr="00D023F8" w:rsidRDefault="00B4181F" w:rsidP="00B170FC">
      <w:pPr>
        <w:pStyle w:val="ListParagraph"/>
        <w:spacing w:after="0" w:line="276" w:lineRule="auto"/>
        <w:ind w:left="0" w:firstLine="426"/>
        <w:jc w:val="both"/>
        <w:rPr>
          <w:rFonts w:ascii="GHEA Grapalat" w:hAnsi="GHEA Grapalat"/>
          <w:lang w:val="hy-AM"/>
        </w:rPr>
      </w:pPr>
      <w:r w:rsidRPr="00D023F8">
        <w:rPr>
          <w:rFonts w:ascii="GHEA Grapalat" w:hAnsi="GHEA Grapalat"/>
          <w:b/>
          <w:lang w:val="hy-AM"/>
        </w:rPr>
        <w:t>Մոլեկուլային կենսաբանական</w:t>
      </w:r>
      <w:r w:rsidRPr="00D023F8">
        <w:rPr>
          <w:rFonts w:ascii="GHEA Grapalat" w:hAnsi="GHEA Grapalat"/>
          <w:lang w:val="hy-AM"/>
        </w:rPr>
        <w:t xml:space="preserve"> հետազոտություններն ուղղված են եղել մշակաբույսերի աբիոտիկ սթրեսների նկատմամբ կայունությունը ապահովող գեների էքսպրեսիոն դրս</w:t>
      </w:r>
      <w:r w:rsidR="007060F2">
        <w:rPr>
          <w:rFonts w:ascii="GHEA Grapalat" w:hAnsi="GHEA Grapalat"/>
          <w:lang w:val="hy-AM"/>
        </w:rPr>
        <w:t>եւ</w:t>
      </w:r>
      <w:r w:rsidRPr="00D023F8">
        <w:rPr>
          <w:rFonts w:ascii="GHEA Grapalat" w:hAnsi="GHEA Grapalat"/>
          <w:lang w:val="hy-AM"/>
        </w:rPr>
        <w:t>որումների ուսումնասիրությ</w:t>
      </w:r>
      <w:r w:rsidR="00B170FC" w:rsidRPr="00D023F8">
        <w:rPr>
          <w:rFonts w:ascii="GHEA Grapalat" w:hAnsi="GHEA Grapalat"/>
          <w:lang w:val="hy-AM"/>
        </w:rPr>
        <w:t>ան</w:t>
      </w:r>
      <w:r w:rsidRPr="00D023F8">
        <w:rPr>
          <w:rFonts w:ascii="GHEA Grapalat" w:hAnsi="GHEA Grapalat"/>
          <w:lang w:val="hy-AM"/>
        </w:rPr>
        <w:t>ը, ինչպես նա</w:t>
      </w:r>
      <w:r w:rsidR="007060F2">
        <w:rPr>
          <w:rFonts w:ascii="GHEA Grapalat" w:hAnsi="GHEA Grapalat"/>
          <w:lang w:val="hy-AM"/>
        </w:rPr>
        <w:t>եւ</w:t>
      </w:r>
      <w:r w:rsidRPr="00D023F8">
        <w:rPr>
          <w:rFonts w:ascii="GHEA Grapalat" w:hAnsi="GHEA Grapalat"/>
          <w:lang w:val="hy-AM"/>
        </w:rPr>
        <w:t xml:space="preserve"> սննդամթերքի անվտանգությանը:</w:t>
      </w:r>
    </w:p>
    <w:p w14:paraId="26399C71" w14:textId="0FB1AEAB" w:rsidR="00B4181F" w:rsidRPr="00D023F8" w:rsidRDefault="00B4181F" w:rsidP="00B170FC">
      <w:pPr>
        <w:spacing w:line="276" w:lineRule="auto"/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D023F8">
        <w:rPr>
          <w:rFonts w:ascii="GHEA Grapalat" w:hAnsi="GHEA Grapalat"/>
          <w:sz w:val="22"/>
          <w:szCs w:val="22"/>
          <w:lang w:val="hy-AM"/>
        </w:rPr>
        <w:t xml:space="preserve">Կատարվել է ցորենի 3 վայրի տեսակների </w:t>
      </w:r>
      <w:r w:rsidR="007060F2">
        <w:rPr>
          <w:rFonts w:ascii="GHEA Grapalat" w:hAnsi="GHEA Grapalat"/>
          <w:sz w:val="22"/>
          <w:szCs w:val="22"/>
          <w:lang w:val="hy-AM"/>
        </w:rPr>
        <w:t>եւ</w:t>
      </w:r>
      <w:r w:rsidRPr="00D023F8">
        <w:rPr>
          <w:rFonts w:ascii="GHEA Grapalat" w:hAnsi="GHEA Grapalat"/>
          <w:sz w:val="22"/>
          <w:szCs w:val="22"/>
          <w:lang w:val="hy-AM"/>
        </w:rPr>
        <w:t xml:space="preserve"> որոշ սորտերի երաշտակայունությունը ապահովող TaNADP-ME2, TaLiL, W55a </w:t>
      </w:r>
      <w:r w:rsidR="007060F2">
        <w:rPr>
          <w:rFonts w:ascii="GHEA Grapalat" w:hAnsi="GHEA Grapalat"/>
          <w:sz w:val="22"/>
          <w:szCs w:val="22"/>
          <w:lang w:val="hy-AM"/>
        </w:rPr>
        <w:t>եւ</w:t>
      </w:r>
      <w:r w:rsidRPr="00D023F8">
        <w:rPr>
          <w:rFonts w:ascii="GHEA Grapalat" w:hAnsi="GHEA Grapalat"/>
          <w:sz w:val="22"/>
          <w:szCs w:val="22"/>
          <w:lang w:val="hy-AM"/>
        </w:rPr>
        <w:t xml:space="preserve"> DHNI4 սթրեսային սպիտակուցների սինթեզը պայմանավորող գեների էքսպրեսիոն դրս</w:t>
      </w:r>
      <w:r w:rsidR="007060F2">
        <w:rPr>
          <w:rFonts w:ascii="GHEA Grapalat" w:hAnsi="GHEA Grapalat"/>
          <w:sz w:val="22"/>
          <w:szCs w:val="22"/>
          <w:lang w:val="hy-AM"/>
        </w:rPr>
        <w:t>եւ</w:t>
      </w:r>
      <w:r w:rsidRPr="00D023F8">
        <w:rPr>
          <w:rFonts w:ascii="GHEA Grapalat" w:hAnsi="GHEA Grapalat"/>
          <w:sz w:val="22"/>
          <w:szCs w:val="22"/>
          <w:lang w:val="hy-AM"/>
        </w:rPr>
        <w:t xml:space="preserve">որումների ուսումնասիրություն՝ համապատասխան գեներն առանձնացնելու </w:t>
      </w:r>
      <w:r w:rsidR="007060F2">
        <w:rPr>
          <w:rFonts w:ascii="GHEA Grapalat" w:hAnsi="GHEA Grapalat"/>
          <w:sz w:val="22"/>
          <w:szCs w:val="22"/>
          <w:lang w:val="hy-AM"/>
        </w:rPr>
        <w:t>եւ</w:t>
      </w:r>
      <w:r w:rsidRPr="00D023F8">
        <w:rPr>
          <w:rFonts w:ascii="GHEA Grapalat" w:hAnsi="GHEA Grapalat"/>
          <w:sz w:val="22"/>
          <w:szCs w:val="22"/>
          <w:lang w:val="hy-AM"/>
        </w:rPr>
        <w:t xml:space="preserve"> մարկերային սելեկցիայում կիրառելու նպատակով: </w:t>
      </w:r>
    </w:p>
    <w:p w14:paraId="0B336C20" w14:textId="1ECEAFD3" w:rsidR="00B4181F" w:rsidRPr="00D023F8" w:rsidRDefault="00B170FC" w:rsidP="00B170FC">
      <w:pPr>
        <w:spacing w:line="276" w:lineRule="auto"/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D023F8">
        <w:rPr>
          <w:rFonts w:ascii="GHEA Grapalat" w:hAnsi="GHEA Grapalat"/>
          <w:sz w:val="22"/>
          <w:szCs w:val="22"/>
          <w:lang w:val="hy-AM"/>
        </w:rPr>
        <w:t xml:space="preserve">Բացահայտվել են </w:t>
      </w:r>
      <w:r w:rsidR="00B4181F" w:rsidRPr="00D023F8">
        <w:rPr>
          <w:rFonts w:ascii="GHEA Grapalat" w:hAnsi="GHEA Grapalat"/>
          <w:sz w:val="22"/>
          <w:szCs w:val="22"/>
          <w:lang w:val="hy-AM"/>
        </w:rPr>
        <w:t xml:space="preserve">ցորենի </w:t>
      </w:r>
      <w:r w:rsidRPr="00D023F8">
        <w:rPr>
          <w:rFonts w:ascii="GHEA Grapalat" w:hAnsi="GHEA Grapalat"/>
          <w:sz w:val="22"/>
          <w:szCs w:val="22"/>
          <w:lang w:val="hy-AM"/>
        </w:rPr>
        <w:t xml:space="preserve">շրջանացված </w:t>
      </w:r>
      <w:r w:rsidR="00B4181F" w:rsidRPr="00D023F8">
        <w:rPr>
          <w:rFonts w:ascii="GHEA Grapalat" w:hAnsi="GHEA Grapalat"/>
          <w:sz w:val="22"/>
          <w:szCs w:val="22"/>
          <w:lang w:val="hy-AM"/>
        </w:rPr>
        <w:t>մի քանի սորտերի գլիադինի էլեկտրոֆորեզային սպեկտրներն ու սպիտակուցային բանաձ</w:t>
      </w:r>
      <w:r w:rsidR="007060F2">
        <w:rPr>
          <w:rFonts w:ascii="GHEA Grapalat" w:hAnsi="GHEA Grapalat"/>
          <w:sz w:val="22"/>
          <w:szCs w:val="22"/>
          <w:lang w:val="hy-AM"/>
        </w:rPr>
        <w:t>եւ</w:t>
      </w:r>
      <w:r w:rsidR="00B4181F" w:rsidRPr="00D023F8">
        <w:rPr>
          <w:rFonts w:ascii="GHEA Grapalat" w:hAnsi="GHEA Grapalat"/>
          <w:sz w:val="22"/>
          <w:szCs w:val="22"/>
          <w:lang w:val="hy-AM"/>
        </w:rPr>
        <w:t xml:space="preserve">երը, դրանց գենետիկական կարգավորումներն ու </w:t>
      </w:r>
      <w:r w:rsidR="00B4181F" w:rsidRPr="00D023F8">
        <w:rPr>
          <w:rFonts w:ascii="GHEA Grapalat" w:hAnsi="GHEA Grapalat"/>
          <w:sz w:val="22"/>
          <w:szCs w:val="22"/>
          <w:lang w:val="hy-AM"/>
        </w:rPr>
        <w:lastRenderedPageBreak/>
        <w:t>տարբեր ֆրակցիաների տոքսիկ էպ</w:t>
      </w:r>
      <w:r w:rsidR="00BA2AF6">
        <w:rPr>
          <w:rFonts w:ascii="GHEA Grapalat" w:hAnsi="GHEA Grapalat"/>
          <w:sz w:val="22"/>
          <w:szCs w:val="22"/>
          <w:lang w:val="hy-AM"/>
        </w:rPr>
        <w:t>ի</w:t>
      </w:r>
      <w:r w:rsidR="00B4181F" w:rsidRPr="00D023F8">
        <w:rPr>
          <w:rFonts w:ascii="GHEA Grapalat" w:hAnsi="GHEA Grapalat"/>
          <w:sz w:val="22"/>
          <w:szCs w:val="22"/>
          <w:lang w:val="hy-AM"/>
        </w:rPr>
        <w:t>տոպերը</w:t>
      </w:r>
      <w:r w:rsidR="00331AA1" w:rsidRPr="00D023F8">
        <w:rPr>
          <w:rFonts w:ascii="GHEA Grapalat" w:hAnsi="GHEA Grapalat"/>
          <w:sz w:val="22"/>
          <w:szCs w:val="22"/>
          <w:lang w:val="hy-AM"/>
        </w:rPr>
        <w:t>:</w:t>
      </w:r>
      <w:r w:rsidR="00B4181F" w:rsidRPr="00D023F8">
        <w:rPr>
          <w:rFonts w:ascii="GHEA Grapalat" w:hAnsi="GHEA Grapalat"/>
          <w:sz w:val="22"/>
          <w:szCs w:val="22"/>
          <w:lang w:val="hy-AM"/>
        </w:rPr>
        <w:t xml:space="preserve"> </w:t>
      </w:r>
      <w:r w:rsidR="007060F2">
        <w:rPr>
          <w:rFonts w:ascii="GHEA Grapalat" w:hAnsi="GHEA Grapalat"/>
          <w:sz w:val="22"/>
          <w:szCs w:val="22"/>
          <w:lang w:val="hy-AM"/>
        </w:rPr>
        <w:t>Որպես ա</w:t>
      </w:r>
      <w:r w:rsidR="00B4181F" w:rsidRPr="00D023F8">
        <w:rPr>
          <w:rFonts w:ascii="GHEA Grapalat" w:hAnsi="GHEA Grapalat" w:cs="Sylfaen"/>
          <w:sz w:val="22"/>
          <w:szCs w:val="22"/>
          <w:lang w:val="hy-AM"/>
        </w:rPr>
        <w:t>րդյունք</w:t>
      </w:r>
      <w:r w:rsidR="007060F2">
        <w:rPr>
          <w:rFonts w:ascii="GHEA Grapalat" w:hAnsi="GHEA Grapalat" w:cs="Sylfaen"/>
          <w:sz w:val="22"/>
          <w:szCs w:val="22"/>
          <w:lang w:val="hy-AM"/>
        </w:rPr>
        <w:t>՝</w:t>
      </w:r>
      <w:r w:rsidR="00B4181F" w:rsidRPr="00D023F8">
        <w:rPr>
          <w:rFonts w:ascii="GHEA Grapalat" w:hAnsi="GHEA Grapalat" w:cs="Sylfaen"/>
          <w:sz w:val="22"/>
          <w:szCs w:val="22"/>
          <w:lang w:val="hy-AM"/>
        </w:rPr>
        <w:t xml:space="preserve"> առանձնացվել է այն սորտը, որը պարունակում է տոքսիկ էպիտոպեր </w:t>
      </w:r>
      <w:r w:rsidR="007060F2">
        <w:rPr>
          <w:rFonts w:ascii="GHEA Grapalat" w:hAnsi="GHEA Grapalat" w:cs="Sylfaen"/>
          <w:sz w:val="22"/>
          <w:szCs w:val="22"/>
          <w:lang w:val="hy-AM"/>
        </w:rPr>
        <w:t>եւ</w:t>
      </w:r>
      <w:r w:rsidR="00B4181F" w:rsidRPr="00D023F8">
        <w:rPr>
          <w:rFonts w:ascii="GHEA Grapalat" w:hAnsi="GHEA Grapalat" w:cs="Sylfaen"/>
          <w:sz w:val="22"/>
          <w:szCs w:val="22"/>
          <w:lang w:val="hy-AM"/>
        </w:rPr>
        <w:t xml:space="preserve"> կարող է առաջացնել ցելիակիա:</w:t>
      </w:r>
    </w:p>
    <w:p w14:paraId="4EC7CFA1" w14:textId="50F3F6B5" w:rsidR="00B4181F" w:rsidRPr="00D023F8" w:rsidRDefault="00B4181F" w:rsidP="00B170FC">
      <w:pPr>
        <w:pStyle w:val="ListParagraph"/>
        <w:spacing w:after="0" w:line="276" w:lineRule="auto"/>
        <w:ind w:left="0" w:firstLine="426"/>
        <w:jc w:val="both"/>
        <w:rPr>
          <w:rFonts w:ascii="GHEA Grapalat" w:hAnsi="GHEA Grapalat"/>
          <w:lang w:val="hy-AM"/>
        </w:rPr>
      </w:pPr>
      <w:r w:rsidRPr="00D023F8">
        <w:rPr>
          <w:rFonts w:ascii="GHEA Grapalat" w:hAnsi="GHEA Grapalat"/>
          <w:lang w:val="hy-AM"/>
        </w:rPr>
        <w:t>Կատարվել է նա</w:t>
      </w:r>
      <w:r w:rsidR="007060F2">
        <w:rPr>
          <w:rFonts w:ascii="GHEA Grapalat" w:hAnsi="GHEA Grapalat"/>
          <w:lang w:val="hy-AM"/>
        </w:rPr>
        <w:t>եւ</w:t>
      </w:r>
      <w:r w:rsidRPr="00D023F8">
        <w:rPr>
          <w:rFonts w:ascii="GHEA Grapalat" w:hAnsi="GHEA Grapalat"/>
          <w:lang w:val="hy-AM"/>
        </w:rPr>
        <w:t xml:space="preserve"> 22 բուսատեսակների (</w:t>
      </w:r>
      <w:r w:rsidRPr="00D023F8">
        <w:rPr>
          <w:rFonts w:ascii="GHEA Grapalat" w:hAnsi="GHEA Grapalat"/>
          <w:i/>
          <w:lang w:val="hy-AM"/>
        </w:rPr>
        <w:t>Triticum, Hordeum, Phaseolus, Glycine</w:t>
      </w:r>
      <w:r w:rsidRPr="00D023F8">
        <w:rPr>
          <w:rFonts w:ascii="GHEA Grapalat" w:hAnsi="GHEA Grapalat"/>
          <w:lang w:val="hy-AM"/>
        </w:rPr>
        <w:t xml:space="preserve"> </w:t>
      </w:r>
      <w:r w:rsidR="007060F2">
        <w:rPr>
          <w:rFonts w:ascii="GHEA Grapalat" w:hAnsi="GHEA Grapalat"/>
          <w:lang w:val="hy-AM"/>
        </w:rPr>
        <w:t>եւ</w:t>
      </w:r>
      <w:r w:rsidRPr="00D023F8">
        <w:rPr>
          <w:rFonts w:ascii="GHEA Grapalat" w:hAnsi="GHEA Grapalat"/>
          <w:lang w:val="hy-AM"/>
        </w:rPr>
        <w:t xml:space="preserve"> այլն) միջմիկրոսատելիտային լոկուսների հատվածների (Inter-simple Sequence Repeat) ուսումնասիրություն, իրականացվել է ՊՇՌ</w:t>
      </w:r>
      <w:r w:rsidR="00331AA1" w:rsidRPr="00D023F8">
        <w:rPr>
          <w:rFonts w:ascii="GHEA Grapalat" w:hAnsi="GHEA Grapalat"/>
          <w:lang w:val="hy-AM"/>
        </w:rPr>
        <w:t xml:space="preserve">: </w:t>
      </w:r>
    </w:p>
    <w:p w14:paraId="3F1C0BCB" w14:textId="73E08458" w:rsidR="00B4181F" w:rsidRPr="00D023F8" w:rsidRDefault="00B4181F" w:rsidP="00B170FC">
      <w:pPr>
        <w:pStyle w:val="ListParagraph"/>
        <w:spacing w:after="0" w:line="276" w:lineRule="auto"/>
        <w:ind w:left="0" w:firstLine="426"/>
        <w:jc w:val="both"/>
        <w:rPr>
          <w:rFonts w:ascii="GHEA Grapalat" w:hAnsi="GHEA Grapalat"/>
          <w:b/>
          <w:lang w:val="hy-AM"/>
        </w:rPr>
      </w:pPr>
      <w:r w:rsidRPr="00D023F8">
        <w:rPr>
          <w:rFonts w:ascii="GHEA Grapalat" w:hAnsi="GHEA Grapalat"/>
          <w:b/>
          <w:lang w:val="hy-AM"/>
        </w:rPr>
        <w:t>Ս</w:t>
      </w:r>
      <w:r w:rsidR="0076467E">
        <w:rPr>
          <w:rFonts w:ascii="GHEA Grapalat" w:hAnsi="GHEA Grapalat"/>
          <w:b/>
          <w:lang w:val="hy-AM"/>
        </w:rPr>
        <w:t>պ</w:t>
      </w:r>
      <w:r w:rsidRPr="00D023F8">
        <w:rPr>
          <w:rFonts w:ascii="GHEA Grapalat" w:hAnsi="GHEA Grapalat"/>
          <w:b/>
          <w:lang w:val="hy-AM"/>
        </w:rPr>
        <w:t xml:space="preserve">եկտրոֆոտոմետրիկ </w:t>
      </w:r>
      <w:r w:rsidRPr="00D023F8">
        <w:rPr>
          <w:rFonts w:ascii="GHEA Grapalat" w:hAnsi="GHEA Grapalat"/>
          <w:lang w:val="hy-AM"/>
        </w:rPr>
        <w:t xml:space="preserve">ուսումնասիրությունների ժամանակ կատարվել է </w:t>
      </w:r>
      <w:r w:rsidRPr="00D023F8">
        <w:rPr>
          <w:rStyle w:val="Strong"/>
          <w:rFonts w:ascii="GHEA Grapalat" w:hAnsi="GHEA Grapalat"/>
          <w:b w:val="0"/>
          <w:lang w:val="hy-AM"/>
        </w:rPr>
        <w:t>ֆլավոնոիդների որոշում հացազգիներում, որը</w:t>
      </w:r>
      <w:r w:rsidRPr="00D023F8">
        <w:rPr>
          <w:rFonts w:ascii="GHEA Grapalat" w:hAnsi="GHEA Grapalat"/>
          <w:lang w:val="hy-AM"/>
        </w:rPr>
        <w:t xml:space="preserve"> բավականին կար</w:t>
      </w:r>
      <w:r w:rsidR="007060F2">
        <w:rPr>
          <w:rFonts w:ascii="GHEA Grapalat" w:hAnsi="GHEA Grapalat"/>
          <w:lang w:val="hy-AM"/>
        </w:rPr>
        <w:t>եւ</w:t>
      </w:r>
      <w:r w:rsidRPr="00D023F8">
        <w:rPr>
          <w:rFonts w:ascii="GHEA Grapalat" w:hAnsi="GHEA Grapalat"/>
          <w:lang w:val="hy-AM"/>
        </w:rPr>
        <w:t xml:space="preserve">որ է սննդային արժեքի գնահատման </w:t>
      </w:r>
      <w:r w:rsidR="007060F2">
        <w:rPr>
          <w:rFonts w:ascii="GHEA Grapalat" w:hAnsi="GHEA Grapalat"/>
          <w:lang w:val="hy-AM"/>
        </w:rPr>
        <w:t>եւ</w:t>
      </w:r>
      <w:r w:rsidRPr="00D023F8">
        <w:rPr>
          <w:rFonts w:ascii="GHEA Grapalat" w:hAnsi="GHEA Grapalat"/>
          <w:lang w:val="hy-AM"/>
        </w:rPr>
        <w:t xml:space="preserve"> հատիկի բուժիչ հատկությունների ուսումնասիրության համար</w:t>
      </w:r>
      <w:r w:rsidR="008B3366" w:rsidRPr="00D023F8">
        <w:rPr>
          <w:rFonts w:ascii="GHEA Grapalat" w:hAnsi="GHEA Grapalat"/>
          <w:lang w:val="hy-AM"/>
        </w:rPr>
        <w:t xml:space="preserve">: </w:t>
      </w:r>
      <w:r w:rsidRPr="00D023F8">
        <w:rPr>
          <w:rFonts w:ascii="GHEA Grapalat" w:hAnsi="GHEA Grapalat"/>
          <w:lang w:val="hy-AM"/>
        </w:rPr>
        <w:t xml:space="preserve">Ֆլավոնոիդների քանակությունը կախված էր հիմնականում ցորենի տեսակներից։ </w:t>
      </w:r>
    </w:p>
    <w:p w14:paraId="31FD3F6B" w14:textId="5F76ECE9" w:rsidR="00B4181F" w:rsidRPr="008B3366" w:rsidRDefault="00B4181F" w:rsidP="00B170FC">
      <w:pPr>
        <w:pStyle w:val="ListParagraph"/>
        <w:spacing w:after="0" w:line="276" w:lineRule="auto"/>
        <w:ind w:left="0" w:firstLine="426"/>
        <w:jc w:val="both"/>
        <w:rPr>
          <w:rFonts w:ascii="GHEA Grapalat" w:hAnsi="GHEA Grapalat"/>
          <w:lang w:val="hy-AM"/>
        </w:rPr>
      </w:pPr>
      <w:r w:rsidRPr="00D023F8">
        <w:rPr>
          <w:rFonts w:ascii="GHEA Grapalat" w:hAnsi="GHEA Grapalat"/>
          <w:b/>
          <w:lang w:val="hy-AM"/>
        </w:rPr>
        <w:t>Մանրէաբանական</w:t>
      </w:r>
      <w:r w:rsidRPr="00D023F8">
        <w:rPr>
          <w:rFonts w:ascii="GHEA Grapalat" w:hAnsi="GHEA Grapalat"/>
          <w:lang w:val="hy-AM"/>
        </w:rPr>
        <w:t xml:space="preserve"> ուսումնասիրությունների ժամանակ մշակվել են նա</w:t>
      </w:r>
      <w:r w:rsidR="007060F2">
        <w:rPr>
          <w:rFonts w:ascii="GHEA Grapalat" w:hAnsi="GHEA Grapalat"/>
          <w:lang w:val="hy-AM"/>
        </w:rPr>
        <w:t>եւ</w:t>
      </w:r>
      <w:r w:rsidRPr="00D023F8">
        <w:rPr>
          <w:rFonts w:ascii="GHEA Grapalat" w:hAnsi="GHEA Grapalat"/>
          <w:lang w:val="hy-AM"/>
        </w:rPr>
        <w:t xml:space="preserve"> </w:t>
      </w:r>
      <w:r w:rsidRPr="00D023F8">
        <w:rPr>
          <w:rFonts w:ascii="GHEA Grapalat" w:hAnsi="GHEA Grapalat"/>
          <w:i/>
          <w:lang w:val="hy-AM"/>
        </w:rPr>
        <w:t>Escherichia coli</w:t>
      </w:r>
      <w:r w:rsidRPr="00D023F8">
        <w:rPr>
          <w:rFonts w:ascii="GHEA Grapalat" w:hAnsi="GHEA Grapalat"/>
          <w:lang w:val="hy-AM"/>
        </w:rPr>
        <w:t xml:space="preserve"> </w:t>
      </w:r>
      <w:r w:rsidR="007060F2">
        <w:rPr>
          <w:rFonts w:ascii="GHEA Grapalat" w:hAnsi="GHEA Grapalat"/>
          <w:lang w:val="hy-AM"/>
        </w:rPr>
        <w:t>եւ</w:t>
      </w:r>
      <w:r w:rsidRPr="00D023F8">
        <w:rPr>
          <w:rFonts w:ascii="GHEA Grapalat" w:hAnsi="GHEA Grapalat"/>
          <w:lang w:val="hy-AM"/>
        </w:rPr>
        <w:t xml:space="preserve"> </w:t>
      </w:r>
      <w:r w:rsidRPr="00D023F8">
        <w:rPr>
          <w:rFonts w:ascii="GHEA Grapalat" w:hAnsi="GHEA Grapalat"/>
          <w:i/>
          <w:lang w:val="hy-AM"/>
        </w:rPr>
        <w:t>Agrobacterium tumefaciens</w:t>
      </w:r>
      <w:r w:rsidRPr="00D023F8">
        <w:rPr>
          <w:rFonts w:ascii="GHEA Grapalat" w:hAnsi="GHEA Grapalat"/>
          <w:lang w:val="hy-AM"/>
        </w:rPr>
        <w:t xml:space="preserve"> բակտերիալ կուլտուրաների մշակման </w:t>
      </w:r>
      <w:r w:rsidR="007060F2">
        <w:rPr>
          <w:rFonts w:ascii="GHEA Grapalat" w:hAnsi="GHEA Grapalat"/>
          <w:lang w:val="hy-AM"/>
        </w:rPr>
        <w:t>եւ</w:t>
      </w:r>
      <w:r w:rsidRPr="00D023F8">
        <w:rPr>
          <w:rFonts w:ascii="GHEA Grapalat" w:hAnsi="GHEA Grapalat"/>
          <w:lang w:val="hy-AM"/>
        </w:rPr>
        <w:t xml:space="preserve"> երկարաժամկետ պահպանման մեթոդներ</w:t>
      </w:r>
      <w:r w:rsidR="00B170FC" w:rsidRPr="00D023F8">
        <w:rPr>
          <w:rFonts w:ascii="GHEA Grapalat" w:hAnsi="GHEA Grapalat"/>
          <w:lang w:val="hy-AM"/>
        </w:rPr>
        <w:t xml:space="preserve">: </w:t>
      </w:r>
      <w:r w:rsidRPr="00D023F8">
        <w:rPr>
          <w:rFonts w:ascii="GHEA Grapalat" w:hAnsi="GHEA Grapalat"/>
          <w:lang w:val="hy-AM"/>
        </w:rPr>
        <w:t xml:space="preserve">Բակտերիալ կուլտուրաների մշակման համար պատրաստվել են պատրաստուկներ տարբեր մեթոդներով </w:t>
      </w:r>
      <w:r w:rsidR="007060F2">
        <w:rPr>
          <w:rFonts w:ascii="GHEA Grapalat" w:hAnsi="GHEA Grapalat"/>
          <w:lang w:val="hy-AM"/>
        </w:rPr>
        <w:t>եւ</w:t>
      </w:r>
      <w:r w:rsidRPr="00D023F8">
        <w:rPr>
          <w:rFonts w:ascii="GHEA Grapalat" w:hAnsi="GHEA Grapalat"/>
          <w:lang w:val="hy-AM"/>
        </w:rPr>
        <w:t xml:space="preserve"> միջավայրերով:</w:t>
      </w:r>
      <w:r w:rsidRPr="008B3366">
        <w:rPr>
          <w:rFonts w:ascii="GHEA Grapalat" w:hAnsi="GHEA Grapalat"/>
          <w:lang w:val="hy-AM"/>
        </w:rPr>
        <w:t xml:space="preserve"> </w:t>
      </w:r>
    </w:p>
    <w:p w14:paraId="5B76A916" w14:textId="77777777" w:rsidR="00B4181F" w:rsidRPr="008B3366" w:rsidRDefault="00B4181F" w:rsidP="00B170FC">
      <w:pPr>
        <w:pStyle w:val="ListParagraph"/>
        <w:spacing w:after="0" w:line="276" w:lineRule="auto"/>
        <w:ind w:left="0" w:firstLine="426"/>
        <w:jc w:val="both"/>
        <w:rPr>
          <w:rFonts w:ascii="GHEA Grapalat" w:hAnsi="GHEA Grapalat"/>
          <w:lang w:val="hy-AM"/>
        </w:rPr>
      </w:pPr>
    </w:p>
    <w:p w14:paraId="59AAE606" w14:textId="77777777" w:rsidR="00B4181F" w:rsidRPr="0076467E" w:rsidRDefault="00B4181F" w:rsidP="00B170FC">
      <w:pPr>
        <w:spacing w:line="276" w:lineRule="auto"/>
        <w:rPr>
          <w:rFonts w:ascii="GHEA Grapalat" w:hAnsi="GHEA Grapalat"/>
          <w:sz w:val="22"/>
          <w:szCs w:val="22"/>
          <w:lang w:val="en-US"/>
        </w:rPr>
      </w:pPr>
    </w:p>
    <w:sectPr w:rsidR="00B4181F" w:rsidRPr="0076467E" w:rsidSect="00B418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32BD"/>
    <w:multiLevelType w:val="hybridMultilevel"/>
    <w:tmpl w:val="C10EE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31A7B"/>
    <w:multiLevelType w:val="hybridMultilevel"/>
    <w:tmpl w:val="506C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674F"/>
    <w:multiLevelType w:val="hybridMultilevel"/>
    <w:tmpl w:val="2468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A0A7E"/>
    <w:multiLevelType w:val="hybridMultilevel"/>
    <w:tmpl w:val="DA9C3E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50D9A"/>
    <w:multiLevelType w:val="hybridMultilevel"/>
    <w:tmpl w:val="F52AD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E3EA7"/>
    <w:multiLevelType w:val="hybridMultilevel"/>
    <w:tmpl w:val="F67C83F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bCs/>
        <w:color w:val="000000" w:themeColor="text1"/>
        <w:sz w:val="22"/>
        <w:szCs w:val="22"/>
      </w:rPr>
    </w:lvl>
    <w:lvl w:ilvl="1" w:tplc="21E496AA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02B6B"/>
    <w:multiLevelType w:val="hybridMultilevel"/>
    <w:tmpl w:val="6D12BC16"/>
    <w:lvl w:ilvl="0" w:tplc="4628EF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950AF"/>
    <w:multiLevelType w:val="multilevel"/>
    <w:tmpl w:val="29C0E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4173AB"/>
    <w:multiLevelType w:val="hybridMultilevel"/>
    <w:tmpl w:val="F1060BDA"/>
    <w:lvl w:ilvl="0" w:tplc="9702B81E">
      <w:start w:val="1"/>
      <w:numFmt w:val="decimal"/>
      <w:lvlText w:val="%1."/>
      <w:lvlJc w:val="left"/>
      <w:pPr>
        <w:ind w:left="756" w:hanging="39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E733D"/>
    <w:multiLevelType w:val="hybridMultilevel"/>
    <w:tmpl w:val="24042E6A"/>
    <w:lvl w:ilvl="0" w:tplc="056A0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0A0EA2"/>
    <w:multiLevelType w:val="hybridMultilevel"/>
    <w:tmpl w:val="164CCD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140DD3"/>
    <w:multiLevelType w:val="hybridMultilevel"/>
    <w:tmpl w:val="1E563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036BC"/>
    <w:multiLevelType w:val="hybridMultilevel"/>
    <w:tmpl w:val="DA964A72"/>
    <w:lvl w:ilvl="0" w:tplc="9CFAA8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CE16B8"/>
    <w:multiLevelType w:val="hybridMultilevel"/>
    <w:tmpl w:val="6BA2C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5C26E7"/>
    <w:multiLevelType w:val="multilevel"/>
    <w:tmpl w:val="6DF27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E0050D"/>
    <w:multiLevelType w:val="hybridMultilevel"/>
    <w:tmpl w:val="D3D67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51EAD"/>
    <w:multiLevelType w:val="hybridMultilevel"/>
    <w:tmpl w:val="4B04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C7010"/>
    <w:multiLevelType w:val="hybridMultilevel"/>
    <w:tmpl w:val="671E51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1F52AD"/>
    <w:multiLevelType w:val="hybridMultilevel"/>
    <w:tmpl w:val="A5BC9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8F628D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F5572"/>
    <w:multiLevelType w:val="hybridMultilevel"/>
    <w:tmpl w:val="6742E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8461C"/>
    <w:multiLevelType w:val="hybridMultilevel"/>
    <w:tmpl w:val="15C6BF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232ADD"/>
    <w:multiLevelType w:val="multilevel"/>
    <w:tmpl w:val="15E6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381B89"/>
    <w:multiLevelType w:val="hybridMultilevel"/>
    <w:tmpl w:val="8C063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009C0"/>
    <w:multiLevelType w:val="hybridMultilevel"/>
    <w:tmpl w:val="53A65D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D317C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3E254B92"/>
    <w:multiLevelType w:val="multilevel"/>
    <w:tmpl w:val="B9D22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F653CA"/>
    <w:multiLevelType w:val="hybridMultilevel"/>
    <w:tmpl w:val="25C8E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C4E63"/>
    <w:multiLevelType w:val="hybridMultilevel"/>
    <w:tmpl w:val="E88CD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E78BA"/>
    <w:multiLevelType w:val="hybridMultilevel"/>
    <w:tmpl w:val="B326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51624C"/>
    <w:multiLevelType w:val="hybridMultilevel"/>
    <w:tmpl w:val="796CB8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5480E"/>
    <w:multiLevelType w:val="hybridMultilevel"/>
    <w:tmpl w:val="03D21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70534D"/>
    <w:multiLevelType w:val="hybridMultilevel"/>
    <w:tmpl w:val="F2DA20BC"/>
    <w:lvl w:ilvl="0" w:tplc="4B125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E76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4AF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386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320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1CE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D01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61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25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2845F21"/>
    <w:multiLevelType w:val="hybridMultilevel"/>
    <w:tmpl w:val="7A3C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37CFB"/>
    <w:multiLevelType w:val="hybridMultilevel"/>
    <w:tmpl w:val="0540B5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E143C5"/>
    <w:multiLevelType w:val="hybridMultilevel"/>
    <w:tmpl w:val="B32633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3A32E7"/>
    <w:multiLevelType w:val="hybridMultilevel"/>
    <w:tmpl w:val="FA7E5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B367B0"/>
    <w:multiLevelType w:val="hybridMultilevel"/>
    <w:tmpl w:val="44886CC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CC25BE"/>
    <w:multiLevelType w:val="hybridMultilevel"/>
    <w:tmpl w:val="EEBAE72E"/>
    <w:lvl w:ilvl="0" w:tplc="8030531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164E2"/>
    <w:multiLevelType w:val="hybridMultilevel"/>
    <w:tmpl w:val="CF709B7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621470"/>
    <w:multiLevelType w:val="hybridMultilevel"/>
    <w:tmpl w:val="44886CC4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957BAF"/>
    <w:multiLevelType w:val="hybridMultilevel"/>
    <w:tmpl w:val="58FAF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27F83"/>
    <w:multiLevelType w:val="hybridMultilevel"/>
    <w:tmpl w:val="03D212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316080"/>
    <w:multiLevelType w:val="hybridMultilevel"/>
    <w:tmpl w:val="773E2596"/>
    <w:lvl w:ilvl="0" w:tplc="D3EA5C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414591"/>
    <w:multiLevelType w:val="hybridMultilevel"/>
    <w:tmpl w:val="302C7A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96B00AC"/>
    <w:multiLevelType w:val="hybridMultilevel"/>
    <w:tmpl w:val="C5E09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ED08D8"/>
    <w:multiLevelType w:val="hybridMultilevel"/>
    <w:tmpl w:val="AF1090E8"/>
    <w:lvl w:ilvl="0" w:tplc="9AA070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ED31CC"/>
    <w:multiLevelType w:val="multilevel"/>
    <w:tmpl w:val="128E4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1C4021"/>
    <w:multiLevelType w:val="hybridMultilevel"/>
    <w:tmpl w:val="D292AD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5D1968"/>
    <w:multiLevelType w:val="hybridMultilevel"/>
    <w:tmpl w:val="6C4C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8B64F1"/>
    <w:multiLevelType w:val="hybridMultilevel"/>
    <w:tmpl w:val="7E201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C220DD"/>
    <w:multiLevelType w:val="hybridMultilevel"/>
    <w:tmpl w:val="091A69E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6560C10"/>
    <w:multiLevelType w:val="hybridMultilevel"/>
    <w:tmpl w:val="BF00055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452DFB"/>
    <w:multiLevelType w:val="hybridMultilevel"/>
    <w:tmpl w:val="4086C9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8793797">
    <w:abstractNumId w:val="6"/>
  </w:num>
  <w:num w:numId="2" w16cid:durableId="1188568151">
    <w:abstractNumId w:val="42"/>
  </w:num>
  <w:num w:numId="3" w16cid:durableId="1067799130">
    <w:abstractNumId w:val="2"/>
  </w:num>
  <w:num w:numId="4" w16cid:durableId="366953969">
    <w:abstractNumId w:val="48"/>
  </w:num>
  <w:num w:numId="5" w16cid:durableId="1785147825">
    <w:abstractNumId w:val="11"/>
  </w:num>
  <w:num w:numId="6" w16cid:durableId="1819810148">
    <w:abstractNumId w:val="5"/>
  </w:num>
  <w:num w:numId="7" w16cid:durableId="1246964061">
    <w:abstractNumId w:val="1"/>
  </w:num>
  <w:num w:numId="8" w16cid:durableId="1565795050">
    <w:abstractNumId w:val="13"/>
  </w:num>
  <w:num w:numId="9" w16cid:durableId="956177150">
    <w:abstractNumId w:val="16"/>
  </w:num>
  <w:num w:numId="10" w16cid:durableId="1701667802">
    <w:abstractNumId w:val="44"/>
  </w:num>
  <w:num w:numId="11" w16cid:durableId="205989762">
    <w:abstractNumId w:val="30"/>
  </w:num>
  <w:num w:numId="12" w16cid:durableId="1729261971">
    <w:abstractNumId w:val="4"/>
  </w:num>
  <w:num w:numId="13" w16cid:durableId="1387757520">
    <w:abstractNumId w:val="3"/>
  </w:num>
  <w:num w:numId="14" w16cid:durableId="651758397">
    <w:abstractNumId w:val="38"/>
  </w:num>
  <w:num w:numId="15" w16cid:durableId="1503860666">
    <w:abstractNumId w:val="23"/>
  </w:num>
  <w:num w:numId="16" w16cid:durableId="1690332131">
    <w:abstractNumId w:val="19"/>
  </w:num>
  <w:num w:numId="17" w16cid:durableId="1088116843">
    <w:abstractNumId w:val="7"/>
  </w:num>
  <w:num w:numId="18" w16cid:durableId="1233547052">
    <w:abstractNumId w:val="25"/>
  </w:num>
  <w:num w:numId="19" w16cid:durableId="963006511">
    <w:abstractNumId w:val="21"/>
  </w:num>
  <w:num w:numId="20" w16cid:durableId="1807310857">
    <w:abstractNumId w:val="14"/>
  </w:num>
  <w:num w:numId="21" w16cid:durableId="130484769">
    <w:abstractNumId w:val="51"/>
  </w:num>
  <w:num w:numId="22" w16cid:durableId="1449659388">
    <w:abstractNumId w:val="10"/>
  </w:num>
  <w:num w:numId="23" w16cid:durableId="1712147428">
    <w:abstractNumId w:val="29"/>
  </w:num>
  <w:num w:numId="24" w16cid:durableId="496383040">
    <w:abstractNumId w:val="24"/>
  </w:num>
  <w:num w:numId="25" w16cid:durableId="834802516">
    <w:abstractNumId w:val="46"/>
  </w:num>
  <w:num w:numId="26" w16cid:durableId="557522835">
    <w:abstractNumId w:val="9"/>
  </w:num>
  <w:num w:numId="27" w16cid:durableId="2147121800">
    <w:abstractNumId w:val="50"/>
  </w:num>
  <w:num w:numId="28" w16cid:durableId="2101681306">
    <w:abstractNumId w:val="47"/>
  </w:num>
  <w:num w:numId="29" w16cid:durableId="1744832309">
    <w:abstractNumId w:val="43"/>
  </w:num>
  <w:num w:numId="30" w16cid:durableId="486022665">
    <w:abstractNumId w:val="28"/>
  </w:num>
  <w:num w:numId="31" w16cid:durableId="1933514042">
    <w:abstractNumId w:val="32"/>
  </w:num>
  <w:num w:numId="32" w16cid:durableId="39984448">
    <w:abstractNumId w:val="0"/>
  </w:num>
  <w:num w:numId="33" w16cid:durableId="1582832131">
    <w:abstractNumId w:val="22"/>
  </w:num>
  <w:num w:numId="34" w16cid:durableId="455683512">
    <w:abstractNumId w:val="36"/>
  </w:num>
  <w:num w:numId="35" w16cid:durableId="851649581">
    <w:abstractNumId w:val="17"/>
  </w:num>
  <w:num w:numId="36" w16cid:durableId="2052873915">
    <w:abstractNumId w:val="20"/>
  </w:num>
  <w:num w:numId="37" w16cid:durableId="1882159286">
    <w:abstractNumId w:val="18"/>
  </w:num>
  <w:num w:numId="38" w16cid:durableId="1001351996">
    <w:abstractNumId w:val="37"/>
  </w:num>
  <w:num w:numId="39" w16cid:durableId="560024951">
    <w:abstractNumId w:val="39"/>
  </w:num>
  <w:num w:numId="40" w16cid:durableId="564023513">
    <w:abstractNumId w:val="26"/>
  </w:num>
  <w:num w:numId="41" w16cid:durableId="1395734861">
    <w:abstractNumId w:val="34"/>
  </w:num>
  <w:num w:numId="42" w16cid:durableId="2025934541">
    <w:abstractNumId w:val="8"/>
  </w:num>
  <w:num w:numId="43" w16cid:durableId="1140340090">
    <w:abstractNumId w:val="45"/>
  </w:num>
  <w:num w:numId="44" w16cid:durableId="1083067998">
    <w:abstractNumId w:val="15"/>
  </w:num>
  <w:num w:numId="45" w16cid:durableId="1143426234">
    <w:abstractNumId w:val="35"/>
  </w:num>
  <w:num w:numId="46" w16cid:durableId="1180313014">
    <w:abstractNumId w:val="27"/>
  </w:num>
  <w:num w:numId="47" w16cid:durableId="1853377468">
    <w:abstractNumId w:val="41"/>
  </w:num>
  <w:num w:numId="48" w16cid:durableId="871188522">
    <w:abstractNumId w:val="12"/>
  </w:num>
  <w:num w:numId="49" w16cid:durableId="992373740">
    <w:abstractNumId w:val="33"/>
  </w:num>
  <w:num w:numId="50" w16cid:durableId="290601274">
    <w:abstractNumId w:val="52"/>
  </w:num>
  <w:num w:numId="51" w16cid:durableId="762796260">
    <w:abstractNumId w:val="31"/>
  </w:num>
  <w:num w:numId="52" w16cid:durableId="1705253129">
    <w:abstractNumId w:val="49"/>
  </w:num>
  <w:num w:numId="53" w16cid:durableId="207211732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36"/>
    <w:rsid w:val="00004C36"/>
    <w:rsid w:val="00025A49"/>
    <w:rsid w:val="00032B3D"/>
    <w:rsid w:val="000562AA"/>
    <w:rsid w:val="0007186E"/>
    <w:rsid w:val="00073DD4"/>
    <w:rsid w:val="00077CF3"/>
    <w:rsid w:val="00085BBD"/>
    <w:rsid w:val="000A4B47"/>
    <w:rsid w:val="000A7619"/>
    <w:rsid w:val="000F0451"/>
    <w:rsid w:val="00113142"/>
    <w:rsid w:val="00125E4A"/>
    <w:rsid w:val="00150BD1"/>
    <w:rsid w:val="00155AA7"/>
    <w:rsid w:val="00192664"/>
    <w:rsid w:val="001B3D72"/>
    <w:rsid w:val="001B7603"/>
    <w:rsid w:val="001F2A66"/>
    <w:rsid w:val="001F2AFE"/>
    <w:rsid w:val="00211D20"/>
    <w:rsid w:val="002262CE"/>
    <w:rsid w:val="0023295C"/>
    <w:rsid w:val="00242825"/>
    <w:rsid w:val="00246A10"/>
    <w:rsid w:val="00252A48"/>
    <w:rsid w:val="0025743E"/>
    <w:rsid w:val="002818BE"/>
    <w:rsid w:val="00284B52"/>
    <w:rsid w:val="002A30D8"/>
    <w:rsid w:val="002F4A8D"/>
    <w:rsid w:val="00315BC6"/>
    <w:rsid w:val="00316136"/>
    <w:rsid w:val="00331AA1"/>
    <w:rsid w:val="00335019"/>
    <w:rsid w:val="00373436"/>
    <w:rsid w:val="00375CBB"/>
    <w:rsid w:val="0038344B"/>
    <w:rsid w:val="00391BD8"/>
    <w:rsid w:val="003F33E7"/>
    <w:rsid w:val="00403A63"/>
    <w:rsid w:val="0040580B"/>
    <w:rsid w:val="00447FAC"/>
    <w:rsid w:val="00450E05"/>
    <w:rsid w:val="004839AC"/>
    <w:rsid w:val="0049507F"/>
    <w:rsid w:val="004A5106"/>
    <w:rsid w:val="004B6662"/>
    <w:rsid w:val="004E10AD"/>
    <w:rsid w:val="004E1CCB"/>
    <w:rsid w:val="004E22C6"/>
    <w:rsid w:val="00505C41"/>
    <w:rsid w:val="00521ED8"/>
    <w:rsid w:val="0053551F"/>
    <w:rsid w:val="00537704"/>
    <w:rsid w:val="0057416C"/>
    <w:rsid w:val="005C5A5D"/>
    <w:rsid w:val="005D6FA7"/>
    <w:rsid w:val="005E3547"/>
    <w:rsid w:val="005E3EBE"/>
    <w:rsid w:val="005E3FA6"/>
    <w:rsid w:val="005F41B8"/>
    <w:rsid w:val="00655788"/>
    <w:rsid w:val="0066749E"/>
    <w:rsid w:val="00682582"/>
    <w:rsid w:val="006B2799"/>
    <w:rsid w:val="007060F2"/>
    <w:rsid w:val="007579A7"/>
    <w:rsid w:val="0076467E"/>
    <w:rsid w:val="00766FBE"/>
    <w:rsid w:val="00770F74"/>
    <w:rsid w:val="007748A0"/>
    <w:rsid w:val="007A1BB3"/>
    <w:rsid w:val="007C445A"/>
    <w:rsid w:val="007C5A66"/>
    <w:rsid w:val="007D1821"/>
    <w:rsid w:val="007E6B6E"/>
    <w:rsid w:val="007E6EE1"/>
    <w:rsid w:val="00815F23"/>
    <w:rsid w:val="008244DD"/>
    <w:rsid w:val="008618D8"/>
    <w:rsid w:val="00880575"/>
    <w:rsid w:val="00893EC8"/>
    <w:rsid w:val="008A0F3F"/>
    <w:rsid w:val="008B3366"/>
    <w:rsid w:val="008C5A65"/>
    <w:rsid w:val="008D6BFF"/>
    <w:rsid w:val="008F157B"/>
    <w:rsid w:val="00901B1C"/>
    <w:rsid w:val="00910322"/>
    <w:rsid w:val="00910BC5"/>
    <w:rsid w:val="0094566B"/>
    <w:rsid w:val="0097384A"/>
    <w:rsid w:val="00995ED7"/>
    <w:rsid w:val="0099655C"/>
    <w:rsid w:val="00996C15"/>
    <w:rsid w:val="009A64B8"/>
    <w:rsid w:val="009D70B5"/>
    <w:rsid w:val="009E7FAB"/>
    <w:rsid w:val="00A31073"/>
    <w:rsid w:val="00A36447"/>
    <w:rsid w:val="00A5469F"/>
    <w:rsid w:val="00A85CB4"/>
    <w:rsid w:val="00AA3567"/>
    <w:rsid w:val="00AC14A3"/>
    <w:rsid w:val="00AC6F96"/>
    <w:rsid w:val="00AD5460"/>
    <w:rsid w:val="00AE3BC0"/>
    <w:rsid w:val="00AE5F8B"/>
    <w:rsid w:val="00B00504"/>
    <w:rsid w:val="00B1253B"/>
    <w:rsid w:val="00B170FC"/>
    <w:rsid w:val="00B31B80"/>
    <w:rsid w:val="00B4181F"/>
    <w:rsid w:val="00B512B1"/>
    <w:rsid w:val="00B66AF2"/>
    <w:rsid w:val="00BA2AF6"/>
    <w:rsid w:val="00BA6FD7"/>
    <w:rsid w:val="00BB2163"/>
    <w:rsid w:val="00BD308E"/>
    <w:rsid w:val="00BE1322"/>
    <w:rsid w:val="00BE30EA"/>
    <w:rsid w:val="00BF0D8B"/>
    <w:rsid w:val="00C4720A"/>
    <w:rsid w:val="00C6262A"/>
    <w:rsid w:val="00C810B9"/>
    <w:rsid w:val="00C81300"/>
    <w:rsid w:val="00C833A5"/>
    <w:rsid w:val="00C91284"/>
    <w:rsid w:val="00CB3BC2"/>
    <w:rsid w:val="00CC41CE"/>
    <w:rsid w:val="00CD1C8C"/>
    <w:rsid w:val="00CE5D43"/>
    <w:rsid w:val="00CF1FF0"/>
    <w:rsid w:val="00D023F8"/>
    <w:rsid w:val="00D03B7E"/>
    <w:rsid w:val="00D06A56"/>
    <w:rsid w:val="00D4235B"/>
    <w:rsid w:val="00D436EB"/>
    <w:rsid w:val="00D4691C"/>
    <w:rsid w:val="00D5301A"/>
    <w:rsid w:val="00D53EE8"/>
    <w:rsid w:val="00D6460F"/>
    <w:rsid w:val="00DA5A33"/>
    <w:rsid w:val="00DD472A"/>
    <w:rsid w:val="00DD54EE"/>
    <w:rsid w:val="00DE0480"/>
    <w:rsid w:val="00DF4C0A"/>
    <w:rsid w:val="00E2272D"/>
    <w:rsid w:val="00E37AEC"/>
    <w:rsid w:val="00E70FC2"/>
    <w:rsid w:val="00E71D74"/>
    <w:rsid w:val="00E86B5A"/>
    <w:rsid w:val="00E91966"/>
    <w:rsid w:val="00EB5252"/>
    <w:rsid w:val="00EC7D6A"/>
    <w:rsid w:val="00EC7DA3"/>
    <w:rsid w:val="00ED7581"/>
    <w:rsid w:val="00EF337C"/>
    <w:rsid w:val="00F1601D"/>
    <w:rsid w:val="00F2220F"/>
    <w:rsid w:val="00F256C5"/>
    <w:rsid w:val="00F36E1A"/>
    <w:rsid w:val="00F54BF8"/>
    <w:rsid w:val="00F664F0"/>
    <w:rsid w:val="00F709EF"/>
    <w:rsid w:val="00F8397A"/>
    <w:rsid w:val="00F92FD0"/>
    <w:rsid w:val="00F943DD"/>
    <w:rsid w:val="00FA35E9"/>
    <w:rsid w:val="00F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3F7BE"/>
  <w15:chartTrackingRefBased/>
  <w15:docId w15:val="{8E67311F-118B-4EA0-A84B-621EDDFD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4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13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13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613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13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13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13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13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13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13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16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1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1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1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1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1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1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1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16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13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16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13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16136"/>
    <w:rPr>
      <w:i/>
      <w:iCs/>
      <w:color w:val="404040" w:themeColor="text1" w:themeTint="BF"/>
    </w:rPr>
  </w:style>
  <w:style w:type="paragraph" w:styleId="ListParagraph">
    <w:name w:val="List Paragraph"/>
    <w:aliases w:val="List Paragraph1,Project Profile name,Paragraphe de liste1,Numbered paragraph,Paragraphe de liste,Medium Grid 1 - Accent 21,List Paragraph (numbered (a)),Numbered List Paragraph,References,ReferencesCxSpLast,Table/Figure Heading,En tête 1"/>
    <w:basedOn w:val="Normal"/>
    <w:link w:val="ListParagraphChar"/>
    <w:uiPriority w:val="34"/>
    <w:qFormat/>
    <w:rsid w:val="003161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161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1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1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1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Project Profile name Char,Paragraphe de liste1 Char,Numbered paragraph Char,Paragraphe de liste Char,Medium Grid 1 - Accent 21 Char,List Paragraph (numbered (a)) Char,Numbered List Paragraph Char,References Char"/>
    <w:link w:val="ListParagraph"/>
    <w:uiPriority w:val="34"/>
    <w:qFormat/>
    <w:rsid w:val="00F36E1A"/>
  </w:style>
  <w:style w:type="paragraph" w:styleId="Header">
    <w:name w:val="header"/>
    <w:basedOn w:val="Normal"/>
    <w:link w:val="HeaderChar"/>
    <w:uiPriority w:val="99"/>
    <w:unhideWhenUsed/>
    <w:rsid w:val="00B4181F"/>
    <w:pPr>
      <w:tabs>
        <w:tab w:val="center" w:pos="4844"/>
        <w:tab w:val="right" w:pos="9689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4181F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4181F"/>
    <w:pPr>
      <w:tabs>
        <w:tab w:val="center" w:pos="4844"/>
        <w:tab w:val="right" w:pos="9689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4181F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B4181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4181F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B4181F"/>
    <w:rPr>
      <w:b/>
      <w:bCs/>
    </w:rPr>
  </w:style>
  <w:style w:type="character" w:customStyle="1" w:styleId="y2iqfc">
    <w:name w:val="y2iqfc"/>
    <w:basedOn w:val="DefaultParagraphFont"/>
    <w:rsid w:val="00B4181F"/>
  </w:style>
  <w:style w:type="paragraph" w:styleId="NormalWeb">
    <w:name w:val="Normal (Web)"/>
    <w:basedOn w:val="Normal"/>
    <w:uiPriority w:val="99"/>
    <w:unhideWhenUsed/>
    <w:rsid w:val="00B4181F"/>
    <w:pPr>
      <w:spacing w:before="100" w:beforeAutospacing="1" w:after="100" w:afterAutospacing="1"/>
    </w:pPr>
    <w:rPr>
      <w:lang w:val="en-GB" w:eastAsia="en-GB"/>
    </w:rPr>
  </w:style>
  <w:style w:type="character" w:customStyle="1" w:styleId="katex-mathml">
    <w:name w:val="katex-mathml"/>
    <w:basedOn w:val="DefaultParagraphFont"/>
    <w:rsid w:val="00B4181F"/>
  </w:style>
  <w:style w:type="character" w:styleId="HTMLCode">
    <w:name w:val="HTML Code"/>
    <w:uiPriority w:val="99"/>
    <w:semiHidden/>
    <w:unhideWhenUsed/>
    <w:rsid w:val="00B4181F"/>
    <w:rPr>
      <w:rFonts w:ascii="Courier New" w:eastAsia="Times New Roman" w:hAnsi="Courier New" w:cs="Courier New"/>
      <w:sz w:val="20"/>
      <w:szCs w:val="20"/>
    </w:rPr>
  </w:style>
  <w:style w:type="character" w:customStyle="1" w:styleId="rynqvb">
    <w:name w:val="rynqvb"/>
    <w:basedOn w:val="DefaultParagraphFont"/>
    <w:rsid w:val="00B4181F"/>
  </w:style>
  <w:style w:type="character" w:styleId="Emphasis">
    <w:name w:val="Emphasis"/>
    <w:uiPriority w:val="20"/>
    <w:qFormat/>
    <w:rsid w:val="00B418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Մելիքյան Լիանա Անդրեասի</dc:creator>
  <cp:keywords/>
  <dc:description/>
  <cp:lastModifiedBy>Sos Avetisyan</cp:lastModifiedBy>
  <cp:revision>4</cp:revision>
  <dcterms:created xsi:type="dcterms:W3CDTF">2024-12-16T12:57:00Z</dcterms:created>
  <dcterms:modified xsi:type="dcterms:W3CDTF">2024-12-16T13:53:00Z</dcterms:modified>
</cp:coreProperties>
</file>