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  <w:r w:rsidRPr="009168A9"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D532B77" wp14:editId="5AB75A48">
            <wp:simplePos x="0" y="0"/>
            <wp:positionH relativeFrom="column">
              <wp:posOffset>2287905</wp:posOffset>
            </wp:positionH>
            <wp:positionV relativeFrom="paragraph">
              <wp:posOffset>-519430</wp:posOffset>
            </wp:positionV>
            <wp:extent cx="1388110" cy="1318260"/>
            <wp:effectExtent l="0" t="0" r="2540" b="0"/>
            <wp:wrapNone/>
            <wp:docPr id="7" name="Picture 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8A9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6521" wp14:editId="34A78F30">
                <wp:simplePos x="0" y="0"/>
                <wp:positionH relativeFrom="page">
                  <wp:posOffset>5076825</wp:posOffset>
                </wp:positionH>
                <wp:positionV relativeFrom="paragraph">
                  <wp:posOffset>-704850</wp:posOffset>
                </wp:positionV>
                <wp:extent cx="2266950" cy="183070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4E" w:rsidRPr="00387DBF" w:rsidRDefault="00333F4E" w:rsidP="00333F4E">
                            <w:pPr>
                              <w:jc w:val="center"/>
                              <w:rPr>
                                <w:bCs/>
                                <w:lang w:val="ru-RU"/>
                              </w:rPr>
                            </w:pPr>
                            <w:r w:rsidRPr="00387DBF">
                              <w:rPr>
                                <w:bCs/>
                                <w:lang w:val="ru-RU"/>
                              </w:rPr>
                              <w:t>РЕСПУБЛИКА АРМЕНИЯ</w:t>
                            </w:r>
                          </w:p>
                          <w:p w:rsidR="00333F4E" w:rsidRPr="00387DBF" w:rsidRDefault="00333F4E" w:rsidP="00333F4E">
                            <w:pPr>
                              <w:jc w:val="center"/>
                              <w:rPr>
                                <w:bCs/>
                                <w:lang w:val="ru-RU"/>
                              </w:rPr>
                            </w:pPr>
                            <w:r w:rsidRPr="00387DBF">
                              <w:rPr>
                                <w:bCs/>
                                <w:lang w:val="ru-RU"/>
                              </w:rPr>
                              <w:t>МИНИСТЕРСТВО ОБРАЗОВАНИЯ,</w:t>
                            </w:r>
                          </w:p>
                          <w:p w:rsidR="00333F4E" w:rsidRPr="00F53593" w:rsidRDefault="00333F4E" w:rsidP="00333F4E">
                            <w:pPr>
                              <w:jc w:val="center"/>
                              <w:rPr>
                                <w:bCs/>
                                <w:lang w:val="ru-RU"/>
                              </w:rPr>
                            </w:pPr>
                            <w:r w:rsidRPr="00387DBF">
                              <w:rPr>
                                <w:bCs/>
                                <w:lang w:val="ru-RU"/>
                              </w:rPr>
                              <w:t xml:space="preserve"> НАУКИ, КУЛЬТУРЫ И  СПОРТА</w:t>
                            </w:r>
                          </w:p>
                          <w:p w:rsidR="00333F4E" w:rsidRPr="00F53593" w:rsidRDefault="00333F4E" w:rsidP="00333F4E">
                            <w:pPr>
                              <w:jc w:val="center"/>
                              <w:rPr>
                                <w:bCs/>
                                <w:lang w:val="ru-RU"/>
                              </w:rPr>
                            </w:pPr>
                          </w:p>
                          <w:p w:rsidR="00333F4E" w:rsidRPr="00B8431D" w:rsidRDefault="00333F4E" w:rsidP="00333F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</w:pPr>
                            <w:r w:rsidRPr="000D6082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ЗАМЕСТИТЕЛЬ</w:t>
                            </w:r>
                            <w:r w:rsidRPr="00B8431D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D6082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МИНИСТРА</w:t>
                            </w:r>
                          </w:p>
                          <w:p w:rsidR="00333F4E" w:rsidRPr="00B8431D" w:rsidRDefault="00333F4E" w:rsidP="00333F4E">
                            <w:pPr>
                              <w:jc w:val="center"/>
                              <w:rPr>
                                <w:bCs/>
                                <w:lang w:val="ru-RU"/>
                              </w:rPr>
                            </w:pPr>
                          </w:p>
                          <w:p w:rsidR="00333F4E" w:rsidRDefault="00333F4E" w:rsidP="00333F4E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Cs/>
                                    <w:lang w:val="en-US"/>
                                  </w:rPr>
                                  <w:t>REPUBLIC</w:t>
                                </w:r>
                              </w:smartTag>
                              <w:r>
                                <w:rPr>
                                  <w:bCs/>
                                  <w:lang w:val="en-US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Cs/>
                                    <w:lang w:val="en-US"/>
                                  </w:rPr>
                                  <w:t>ARMENIA</w:t>
                                </w:r>
                              </w:smartTag>
                            </w:smartTag>
                          </w:p>
                          <w:p w:rsidR="00333F4E" w:rsidRDefault="00333F4E" w:rsidP="00333F4E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MINISTRY OF EDUCATION,</w:t>
                            </w:r>
                          </w:p>
                          <w:p w:rsidR="00333F4E" w:rsidRDefault="00333F4E" w:rsidP="00333F4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SCIENCE, CULTURE AND SPORT</w:t>
                            </w:r>
                          </w:p>
                          <w:p w:rsidR="00333F4E" w:rsidRPr="00BB4801" w:rsidRDefault="00333F4E" w:rsidP="00333F4E">
                            <w:pPr>
                              <w:jc w:val="center"/>
                              <w:rPr>
                                <w:bCs/>
                                <w:sz w:val="6"/>
                                <w:lang w:val="en-US"/>
                              </w:rPr>
                            </w:pPr>
                          </w:p>
                          <w:p w:rsidR="00333F4E" w:rsidRPr="005B30F1" w:rsidRDefault="00333F4E" w:rsidP="00333F4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30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DEPUTY MINISTER</w:t>
                            </w:r>
                          </w:p>
                          <w:p w:rsidR="00333F4E" w:rsidRDefault="00333F4E" w:rsidP="00333F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33F4E" w:rsidRPr="00BB4801" w:rsidRDefault="00333F4E" w:rsidP="00333F4E">
                            <w:pPr>
                              <w:pStyle w:val="Heading1"/>
                              <w:spacing w:line="312" w:lineRule="auto"/>
                              <w:rPr>
                                <w:rFonts w:ascii="Times Armenian" w:hAnsi="Times Armenian"/>
                                <w:lang w:val="en-US"/>
                              </w:rPr>
                            </w:pPr>
                            <w:r w:rsidRPr="00BB4801">
                              <w:rPr>
                                <w:rFonts w:ascii="Times Armenian" w:hAnsi="Times Armenian"/>
                                <w:lang w:val="en-US"/>
                              </w:rPr>
                              <w:t xml:space="preserve"> </w:t>
                            </w:r>
                          </w:p>
                          <w:p w:rsidR="00333F4E" w:rsidRPr="00BB4801" w:rsidRDefault="00333F4E" w:rsidP="00333F4E">
                            <w:pPr>
                              <w:pStyle w:val="Heading1"/>
                              <w:spacing w:line="31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6521" id="Rectangle 8" o:spid="_x0000_s1026" style="position:absolute;margin-left:399.75pt;margin-top:-55.5pt;width:178.5pt;height:1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" filled="f" stroked="f" strokeweight=".5pt">
                <v:textbox inset="1pt,1pt,1pt,1pt">
                  <w:txbxContent>
                    <w:p w:rsidR="00333F4E" w:rsidRPr="00387DBF" w:rsidRDefault="00333F4E" w:rsidP="00333F4E">
                      <w:pPr>
                        <w:jc w:val="center"/>
                        <w:rPr>
                          <w:bCs/>
                          <w:lang w:val="ru-RU"/>
                        </w:rPr>
                      </w:pPr>
                      <w:r w:rsidRPr="00387DBF">
                        <w:rPr>
                          <w:bCs/>
                          <w:lang w:val="ru-RU"/>
                        </w:rPr>
                        <w:t>РЕСПУБЛИКА АРМЕНИЯ</w:t>
                      </w:r>
                    </w:p>
                    <w:p w:rsidR="00333F4E" w:rsidRPr="00387DBF" w:rsidRDefault="00333F4E" w:rsidP="00333F4E">
                      <w:pPr>
                        <w:jc w:val="center"/>
                        <w:rPr>
                          <w:bCs/>
                          <w:lang w:val="ru-RU"/>
                        </w:rPr>
                      </w:pPr>
                      <w:r w:rsidRPr="00387DBF">
                        <w:rPr>
                          <w:bCs/>
                          <w:lang w:val="ru-RU"/>
                        </w:rPr>
                        <w:t>МИНИСТЕРСТВО ОБРАЗОВАНИЯ,</w:t>
                      </w:r>
                    </w:p>
                    <w:p w:rsidR="00333F4E" w:rsidRPr="00F53593" w:rsidRDefault="00333F4E" w:rsidP="00333F4E">
                      <w:pPr>
                        <w:jc w:val="center"/>
                        <w:rPr>
                          <w:bCs/>
                          <w:lang w:val="ru-RU"/>
                        </w:rPr>
                      </w:pPr>
                      <w:r w:rsidRPr="00387DBF">
                        <w:rPr>
                          <w:bCs/>
                          <w:lang w:val="ru-RU"/>
                        </w:rPr>
                        <w:t xml:space="preserve"> НАУКИ, КУЛЬТУРЫ </w:t>
                      </w:r>
                      <w:proofErr w:type="gramStart"/>
                      <w:r w:rsidRPr="00387DBF">
                        <w:rPr>
                          <w:bCs/>
                          <w:lang w:val="ru-RU"/>
                        </w:rPr>
                        <w:t>И  СПОРТА</w:t>
                      </w:r>
                      <w:proofErr w:type="gramEnd"/>
                    </w:p>
                    <w:p w:rsidR="00333F4E" w:rsidRPr="00F53593" w:rsidRDefault="00333F4E" w:rsidP="00333F4E">
                      <w:pPr>
                        <w:jc w:val="center"/>
                        <w:rPr>
                          <w:bCs/>
                          <w:lang w:val="ru-RU"/>
                        </w:rPr>
                      </w:pPr>
                    </w:p>
                    <w:p w:rsidR="00333F4E" w:rsidRPr="00B8431D" w:rsidRDefault="00333F4E" w:rsidP="00333F4E">
                      <w:pPr>
                        <w:jc w:val="center"/>
                        <w:rPr>
                          <w:b/>
                          <w:bCs/>
                          <w:sz w:val="24"/>
                          <w:lang w:val="ru-RU"/>
                        </w:rPr>
                      </w:pPr>
                      <w:r w:rsidRPr="000D6082">
                        <w:rPr>
                          <w:b/>
                          <w:bCs/>
                          <w:sz w:val="24"/>
                          <w:lang w:val="ru-RU"/>
                        </w:rPr>
                        <w:t>ЗАМЕСТИТЕЛЬ</w:t>
                      </w:r>
                      <w:r w:rsidRPr="00B8431D">
                        <w:rPr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0D6082">
                        <w:rPr>
                          <w:b/>
                          <w:bCs/>
                          <w:sz w:val="24"/>
                          <w:lang w:val="ru-RU"/>
                        </w:rPr>
                        <w:t>МИНИСТРА</w:t>
                      </w:r>
                    </w:p>
                    <w:p w:rsidR="00333F4E" w:rsidRPr="00B8431D" w:rsidRDefault="00333F4E" w:rsidP="00333F4E">
                      <w:pPr>
                        <w:jc w:val="center"/>
                        <w:rPr>
                          <w:bCs/>
                          <w:lang w:val="ru-RU"/>
                        </w:rPr>
                      </w:pPr>
                    </w:p>
                    <w:p w:rsidR="00333F4E" w:rsidRDefault="00333F4E" w:rsidP="00333F4E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Cs/>
                              <w:lang w:val="en-US"/>
                            </w:rPr>
                            <w:t>REPUBLIC</w:t>
                          </w:r>
                        </w:smartTag>
                        <w:r>
                          <w:rPr>
                            <w:bCs/>
                            <w:lang w:val="en-US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Cs/>
                              <w:lang w:val="en-US"/>
                            </w:rPr>
                            <w:t>ARMENIA</w:t>
                          </w:r>
                        </w:smartTag>
                      </w:smartTag>
                    </w:p>
                    <w:p w:rsidR="00333F4E" w:rsidRDefault="00333F4E" w:rsidP="00333F4E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MINISTRY OF EDUCATION,</w:t>
                      </w:r>
                    </w:p>
                    <w:p w:rsidR="00333F4E" w:rsidRDefault="00333F4E" w:rsidP="00333F4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SCIENCE, CULTURE AND SPORT</w:t>
                      </w:r>
                    </w:p>
                    <w:p w:rsidR="00333F4E" w:rsidRPr="00BB4801" w:rsidRDefault="00333F4E" w:rsidP="00333F4E">
                      <w:pPr>
                        <w:jc w:val="center"/>
                        <w:rPr>
                          <w:bCs/>
                          <w:sz w:val="6"/>
                          <w:lang w:val="en-US"/>
                        </w:rPr>
                      </w:pPr>
                    </w:p>
                    <w:p w:rsidR="00333F4E" w:rsidRPr="005B30F1" w:rsidRDefault="00333F4E" w:rsidP="00333F4E">
                      <w:pPr>
                        <w:spacing w:before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B30F1">
                        <w:rPr>
                          <w:b/>
                          <w:bCs/>
                          <w:sz w:val="24"/>
                          <w:szCs w:val="24"/>
                        </w:rPr>
                        <w:t>DEPUTY MINISTER</w:t>
                      </w:r>
                    </w:p>
                    <w:p w:rsidR="00333F4E" w:rsidRDefault="00333F4E" w:rsidP="00333F4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33F4E" w:rsidRPr="00BB4801" w:rsidRDefault="00333F4E" w:rsidP="00333F4E">
                      <w:pPr>
                        <w:pStyle w:val="Heading1"/>
                        <w:spacing w:line="312" w:lineRule="auto"/>
                        <w:rPr>
                          <w:rFonts w:ascii="Times Armenian" w:hAnsi="Times Armenian"/>
                          <w:lang w:val="en-US"/>
                        </w:rPr>
                      </w:pPr>
                      <w:r w:rsidRPr="00BB4801">
                        <w:rPr>
                          <w:rFonts w:ascii="Times Armenian" w:hAnsi="Times Armenian"/>
                          <w:lang w:val="en-US"/>
                        </w:rPr>
                        <w:t xml:space="preserve"> </w:t>
                      </w:r>
                    </w:p>
                    <w:p w:rsidR="00333F4E" w:rsidRPr="00BB4801" w:rsidRDefault="00333F4E" w:rsidP="00333F4E">
                      <w:pPr>
                        <w:pStyle w:val="Heading1"/>
                        <w:spacing w:line="312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168A9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E301" wp14:editId="240D6A8B">
                <wp:simplePos x="0" y="0"/>
                <wp:positionH relativeFrom="column">
                  <wp:posOffset>-571500</wp:posOffset>
                </wp:positionH>
                <wp:positionV relativeFrom="paragraph">
                  <wp:posOffset>-638175</wp:posOffset>
                </wp:positionV>
                <wp:extent cx="2552700" cy="1714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4E" w:rsidRPr="009168A9" w:rsidRDefault="00333F4E" w:rsidP="00333F4E">
                            <w:pPr>
                              <w:pStyle w:val="Heading1"/>
                              <w:spacing w:line="312" w:lineRule="auto"/>
                              <w:rPr>
                                <w:rFonts w:ascii="Sylfaen" w:hAnsi="Sylfae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9168A9">
                              <w:rPr>
                                <w:rFonts w:ascii="Sylfaen" w:hAnsi="Sylfaen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</w:p>
                          <w:p w:rsidR="00333F4E" w:rsidRPr="009168A9" w:rsidRDefault="00333F4E" w:rsidP="00333F4E">
                            <w:pPr>
                              <w:pStyle w:val="Heading1"/>
                              <w:spacing w:line="312" w:lineRule="auto"/>
                              <w:rPr>
                                <w:rFonts w:ascii="Sylfaen" w:hAnsi="Sylfae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9168A9">
                              <w:rPr>
                                <w:rFonts w:ascii="Sylfaen" w:hAnsi="Sylfaen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ԳԻՏՈՒԹՅԱՆ</w:t>
                            </w:r>
                            <w:r w:rsidRPr="009168A9">
                              <w:rPr>
                                <w:rFonts w:ascii="Sylfaen" w:hAnsi="Sylfaen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ՄՇԱԿՈՒՅԹԻ</w:t>
                            </w:r>
                            <w:r w:rsidRPr="009168A9">
                              <w:rPr>
                                <w:rFonts w:ascii="Sylfaen" w:hAnsi="Sylfaen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ԵՎ</w:t>
                            </w:r>
                            <w:r w:rsidRPr="009168A9">
                              <w:rPr>
                                <w:rFonts w:ascii="Sylfaen" w:hAnsi="Sylfaen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ՍՊՈՐՏԻ</w:t>
                            </w:r>
                          </w:p>
                          <w:p w:rsidR="00333F4E" w:rsidRPr="009168A9" w:rsidRDefault="00333F4E" w:rsidP="00333F4E">
                            <w:pPr>
                              <w:pStyle w:val="Heading1"/>
                              <w:spacing w:line="360" w:lineRule="auto"/>
                              <w:rPr>
                                <w:rFonts w:ascii="Sylfaen" w:hAnsi="Sylfae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9168A9">
                              <w:rPr>
                                <w:rFonts w:ascii="Sylfaen" w:hAnsi="Sylfaen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ՆԱԽԱՐԱՐՈՒԹՅՈՒՆ</w:t>
                            </w:r>
                          </w:p>
                          <w:p w:rsidR="00333F4E" w:rsidRPr="009168A9" w:rsidRDefault="00333F4E" w:rsidP="00333F4E">
                            <w:pPr>
                              <w:pStyle w:val="Heading1"/>
                              <w:spacing w:line="360" w:lineRule="auto"/>
                              <w:rPr>
                                <w:rFonts w:ascii="Sylfaen" w:hAnsi="Sylfae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168A9">
                              <w:rPr>
                                <w:rFonts w:ascii="Sylfaen" w:hAnsi="Sylfaen" w:cs="Sylfaen"/>
                                <w:bCs/>
                                <w:sz w:val="24"/>
                                <w:szCs w:val="24"/>
                              </w:rPr>
                              <w:t>ՆԱԽԱՐԱՐԻ</w:t>
                            </w:r>
                            <w:r w:rsidRPr="009168A9">
                              <w:rPr>
                                <w:rFonts w:ascii="Sylfaen" w:hAnsi="Sylfae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8A9">
                              <w:rPr>
                                <w:rFonts w:ascii="Sylfaen" w:hAnsi="Sylfaen" w:cs="Sylfaen"/>
                                <w:bCs/>
                                <w:sz w:val="24"/>
                                <w:szCs w:val="24"/>
                              </w:rPr>
                              <w:t>ՏԵՂԱԿԱԼ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E301" id="Rectangle 6" o:spid="_x0000_s1027" style="position:absolute;margin-left:-45pt;margin-top:-50.25pt;width:20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ftrgIAALg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" filled="f" stroked="f" strokeweight=".5pt">
                <v:textbox inset="1pt,1pt,1pt,1pt">
                  <w:txbxContent>
                    <w:p w:rsidR="00333F4E" w:rsidRPr="009168A9" w:rsidRDefault="00333F4E" w:rsidP="00333F4E">
                      <w:pPr>
                        <w:pStyle w:val="Heading1"/>
                        <w:spacing w:line="312" w:lineRule="auto"/>
                        <w:rPr>
                          <w:rFonts w:ascii="Sylfaen" w:hAnsi="Sylfaen"/>
                          <w:b w:val="0"/>
                          <w:bCs/>
                          <w:sz w:val="24"/>
                          <w:szCs w:val="24"/>
                        </w:rPr>
                      </w:pP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9168A9">
                        <w:rPr>
                          <w:rFonts w:ascii="Sylfaen" w:hAnsi="Sylfaen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</w:p>
                    <w:p w:rsidR="00333F4E" w:rsidRPr="009168A9" w:rsidRDefault="00333F4E" w:rsidP="00333F4E">
                      <w:pPr>
                        <w:pStyle w:val="Heading1"/>
                        <w:spacing w:line="312" w:lineRule="auto"/>
                        <w:rPr>
                          <w:rFonts w:ascii="Sylfaen" w:hAnsi="Sylfaen"/>
                          <w:b w:val="0"/>
                          <w:bCs/>
                          <w:sz w:val="24"/>
                          <w:szCs w:val="24"/>
                        </w:rPr>
                      </w:pP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9168A9">
                        <w:rPr>
                          <w:rFonts w:ascii="Sylfaen" w:hAnsi="Sylfaen" w:cs="Times Armenian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ԳԻՏՈՒԹՅԱՆ</w:t>
                      </w:r>
                      <w:r w:rsidRPr="009168A9">
                        <w:rPr>
                          <w:rFonts w:ascii="Sylfaen" w:hAnsi="Sylfaen" w:cs="Times Armenian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ՄՇԱԿՈՒՅԹԻ</w:t>
                      </w:r>
                      <w:r w:rsidRPr="009168A9">
                        <w:rPr>
                          <w:rFonts w:ascii="Sylfaen" w:hAnsi="Sylfaen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ԵՎ</w:t>
                      </w:r>
                      <w:r w:rsidRPr="009168A9">
                        <w:rPr>
                          <w:rFonts w:ascii="Sylfaen" w:hAnsi="Sylfaen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ՍՊՈՐՏԻ</w:t>
                      </w:r>
                    </w:p>
                    <w:p w:rsidR="00333F4E" w:rsidRPr="009168A9" w:rsidRDefault="00333F4E" w:rsidP="00333F4E">
                      <w:pPr>
                        <w:pStyle w:val="Heading1"/>
                        <w:spacing w:line="360" w:lineRule="auto"/>
                        <w:rPr>
                          <w:rFonts w:ascii="Sylfaen" w:hAnsi="Sylfaen"/>
                          <w:b w:val="0"/>
                          <w:bCs/>
                          <w:sz w:val="24"/>
                          <w:szCs w:val="24"/>
                        </w:rPr>
                      </w:pPr>
                      <w:r w:rsidRPr="009168A9">
                        <w:rPr>
                          <w:rFonts w:ascii="Sylfaen" w:hAnsi="Sylfaen" w:cs="Sylfaen"/>
                          <w:b w:val="0"/>
                          <w:bCs/>
                          <w:sz w:val="24"/>
                          <w:szCs w:val="24"/>
                        </w:rPr>
                        <w:t>ՆԱԽԱՐԱՐՈՒԹՅՈՒՆ</w:t>
                      </w:r>
                    </w:p>
                    <w:p w:rsidR="00333F4E" w:rsidRPr="009168A9" w:rsidRDefault="00333F4E" w:rsidP="00333F4E">
                      <w:pPr>
                        <w:pStyle w:val="Heading1"/>
                        <w:spacing w:line="360" w:lineRule="auto"/>
                        <w:rPr>
                          <w:rFonts w:ascii="Sylfaen" w:hAnsi="Sylfaen"/>
                          <w:sz w:val="32"/>
                          <w:szCs w:val="32"/>
                          <w:lang w:val="en-US"/>
                        </w:rPr>
                      </w:pPr>
                      <w:r w:rsidRPr="009168A9">
                        <w:rPr>
                          <w:rFonts w:ascii="Sylfaen" w:hAnsi="Sylfaen" w:cs="Sylfaen"/>
                          <w:bCs/>
                          <w:sz w:val="24"/>
                          <w:szCs w:val="24"/>
                        </w:rPr>
                        <w:t>ՆԱԽԱՐԱՐԻ</w:t>
                      </w:r>
                      <w:r w:rsidRPr="009168A9">
                        <w:rPr>
                          <w:rFonts w:ascii="Sylfaen" w:hAnsi="Sylfae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168A9">
                        <w:rPr>
                          <w:rFonts w:ascii="Sylfaen" w:hAnsi="Sylfaen" w:cs="Sylfaen"/>
                          <w:bCs/>
                          <w:sz w:val="24"/>
                          <w:szCs w:val="24"/>
                        </w:rPr>
                        <w:t>ՏԵՂԱԿԱԼ</w:t>
                      </w:r>
                    </w:p>
                  </w:txbxContent>
                </v:textbox>
              </v:rect>
            </w:pict>
          </mc:Fallback>
        </mc:AlternateContent>
      </w: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</w:p>
    <w:p w:rsidR="00333F4E" w:rsidRPr="009168A9" w:rsidRDefault="00333F4E" w:rsidP="00333F4E">
      <w:pPr>
        <w:rPr>
          <w:rFonts w:ascii="Sylfaen" w:hAnsi="Sylfaen"/>
          <w:sz w:val="24"/>
          <w:szCs w:val="24"/>
          <w:lang w:val="en-US"/>
        </w:rPr>
      </w:pPr>
      <w:r w:rsidRPr="009168A9">
        <w:rPr>
          <w:rFonts w:ascii="Sylfaen" w:hAnsi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D0D6B" wp14:editId="3CB8A12E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16510" t="10160" r="17780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9D3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8SHg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" strokeweight="1.5pt"/>
            </w:pict>
          </mc:Fallback>
        </mc:AlternateContent>
      </w:r>
    </w:p>
    <w:p w:rsidR="00333F4E" w:rsidRPr="009168A9" w:rsidRDefault="00333F4E" w:rsidP="009168A9">
      <w:pPr>
        <w:ind w:left="-1000" w:right="-360"/>
        <w:jc w:val="right"/>
        <w:rPr>
          <w:rFonts w:ascii="Sylfaen" w:hAnsi="Sylfaen"/>
          <w:b/>
          <w:noProof/>
          <w:sz w:val="16"/>
          <w:szCs w:val="16"/>
          <w:lang w:val="hy-AM"/>
        </w:rPr>
      </w:pPr>
      <w:r w:rsidRPr="009168A9">
        <w:rPr>
          <w:rFonts w:ascii="Sylfaen" w:hAnsi="Sylfaen"/>
          <w:b/>
          <w:noProof/>
          <w:sz w:val="16"/>
          <w:szCs w:val="16"/>
          <w:lang w:val="hy-AM"/>
        </w:rPr>
        <w:t xml:space="preserve">0010,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Երևան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,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Վ. Սարգսյան 3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,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Կառավարական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տուն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 2,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Հեռ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>./</w:t>
      </w:r>
      <w:r w:rsidRPr="009168A9">
        <w:rPr>
          <w:rFonts w:ascii="Sylfaen" w:hAnsi="Sylfaen"/>
          <w:b/>
          <w:noProof/>
          <w:sz w:val="16"/>
          <w:szCs w:val="16"/>
          <w:lang w:val="hy-AM"/>
        </w:rPr>
        <w:t>Тел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./Tel.: +374 10 59 96 00,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ֆաքս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>/</w:t>
      </w:r>
      <w:r w:rsidRPr="009168A9">
        <w:rPr>
          <w:rFonts w:ascii="Sylfaen" w:hAnsi="Sylfaen"/>
          <w:b/>
          <w:noProof/>
          <w:sz w:val="16"/>
          <w:szCs w:val="16"/>
          <w:lang w:val="hy-AM"/>
        </w:rPr>
        <w:t>факс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>/fax (374 10) 52 73 43,</w:t>
      </w:r>
    </w:p>
    <w:p w:rsidR="00333F4E" w:rsidRPr="009168A9" w:rsidRDefault="00333F4E" w:rsidP="009168A9">
      <w:pPr>
        <w:ind w:left="-1000" w:right="-360"/>
        <w:jc w:val="right"/>
        <w:rPr>
          <w:rFonts w:ascii="Sylfaen" w:hAnsi="Sylfaen" w:cs="Times Armenian"/>
          <w:b/>
          <w:noProof/>
          <w:sz w:val="16"/>
          <w:szCs w:val="16"/>
          <w:lang w:val="hy-AM"/>
        </w:rPr>
      </w:pPr>
      <w:r w:rsidRPr="009168A9">
        <w:rPr>
          <w:rFonts w:ascii="Sylfaen" w:hAnsi="Sylfaen"/>
          <w:b/>
          <w:noProof/>
          <w:sz w:val="16"/>
          <w:szCs w:val="16"/>
          <w:lang w:val="hy-AM"/>
        </w:rPr>
        <w:t>0010, Ере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ван,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 В. Саргсян 3, </w:t>
      </w:r>
      <w:r w:rsidRPr="009168A9">
        <w:rPr>
          <w:rFonts w:ascii="Sylfaen" w:hAnsi="Sylfaen"/>
          <w:b/>
          <w:noProof/>
          <w:sz w:val="16"/>
          <w:szCs w:val="16"/>
          <w:lang w:val="hy-AM"/>
        </w:rPr>
        <w:t>Дом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 </w:t>
      </w:r>
      <w:r w:rsidRPr="009168A9">
        <w:rPr>
          <w:rFonts w:ascii="Sylfaen" w:hAnsi="Sylfaen"/>
          <w:b/>
          <w:noProof/>
          <w:sz w:val="16"/>
          <w:szCs w:val="16"/>
          <w:lang w:val="hy-AM"/>
        </w:rPr>
        <w:t>правительства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 xml:space="preserve"> 2, 0010, V. Sargsyan 3, Government House 2, Yerevan,  minister@escs.am, www.escs.am</w:t>
      </w:r>
    </w:p>
    <w:p w:rsidR="009168A9" w:rsidRDefault="00333F4E" w:rsidP="00333F4E">
      <w:pPr>
        <w:ind w:left="-1000" w:right="-360" w:firstLine="720"/>
        <w:rPr>
          <w:rFonts w:ascii="Sylfaen" w:hAnsi="Sylfaen"/>
          <w:b/>
          <w:noProof/>
          <w:sz w:val="16"/>
          <w:szCs w:val="16"/>
          <w:lang w:val="hy-AM"/>
        </w:rPr>
      </w:pPr>
      <w:r w:rsidRPr="009168A9">
        <w:rPr>
          <w:rFonts w:ascii="Sylfaen" w:hAnsi="Sylfaen"/>
          <w:b/>
          <w:noProof/>
          <w:sz w:val="16"/>
          <w:szCs w:val="16"/>
          <w:lang w:val="hy-AM"/>
        </w:rPr>
        <w:t xml:space="preserve">                                                                                            </w:t>
      </w:r>
      <w:r w:rsidRPr="009168A9">
        <w:rPr>
          <w:rFonts w:ascii="Sylfaen" w:hAnsi="Sylfaen"/>
          <w:b/>
          <w:noProof/>
          <w:sz w:val="16"/>
          <w:szCs w:val="16"/>
          <w:lang w:val="hy-AM"/>
        </w:rPr>
        <w:tab/>
      </w:r>
    </w:p>
    <w:p w:rsidR="00333F4E" w:rsidRPr="009168A9" w:rsidRDefault="00333F4E" w:rsidP="009168A9">
      <w:pPr>
        <w:ind w:left="-1000" w:right="-360" w:firstLine="720"/>
        <w:jc w:val="right"/>
        <w:rPr>
          <w:rFonts w:ascii="Sylfaen" w:hAnsi="Sylfaen" w:cs="Times Armenian"/>
          <w:b/>
          <w:noProof/>
          <w:sz w:val="16"/>
          <w:szCs w:val="16"/>
          <w:lang w:val="hy-AM"/>
        </w:rPr>
      </w:pPr>
      <w:r w:rsidRPr="009168A9">
        <w:rPr>
          <w:rFonts w:ascii="Sylfaen" w:hAnsi="Sylfaen"/>
          <w:b/>
          <w:noProof/>
          <w:sz w:val="16"/>
          <w:szCs w:val="16"/>
          <w:lang w:val="hy-AM"/>
        </w:rPr>
        <w:t xml:space="preserve">N-----------------------------------       «----------»      -------------------------2022 </w:t>
      </w:r>
      <w:r w:rsidRPr="009168A9">
        <w:rPr>
          <w:rFonts w:ascii="Sylfaen" w:hAnsi="Sylfaen" w:cs="Sylfaen"/>
          <w:b/>
          <w:noProof/>
          <w:sz w:val="16"/>
          <w:szCs w:val="16"/>
          <w:lang w:val="hy-AM"/>
        </w:rPr>
        <w:t>թ</w:t>
      </w:r>
      <w:r w:rsidRPr="009168A9">
        <w:rPr>
          <w:rFonts w:ascii="Sylfaen" w:hAnsi="Sylfaen" w:cs="Times Armenian"/>
          <w:b/>
          <w:noProof/>
          <w:sz w:val="16"/>
          <w:szCs w:val="16"/>
          <w:lang w:val="hy-AM"/>
        </w:rPr>
        <w:t>.</w:t>
      </w:r>
    </w:p>
    <w:p w:rsidR="009168A9" w:rsidRDefault="009168A9" w:rsidP="009168A9">
      <w:pPr>
        <w:tabs>
          <w:tab w:val="left" w:pos="1380"/>
          <w:tab w:val="left" w:pos="4000"/>
        </w:tabs>
        <w:spacing w:line="276" w:lineRule="auto"/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333F4E" w:rsidRPr="009168A9" w:rsidRDefault="00333F4E" w:rsidP="009168A9">
      <w:pPr>
        <w:tabs>
          <w:tab w:val="left" w:pos="1380"/>
          <w:tab w:val="left" w:pos="4000"/>
        </w:tabs>
        <w:spacing w:line="276" w:lineRule="auto"/>
        <w:jc w:val="right"/>
        <w:rPr>
          <w:rFonts w:ascii="Sylfaen" w:hAnsi="Sylfaen"/>
          <w:b/>
          <w:sz w:val="24"/>
          <w:szCs w:val="24"/>
          <w:lang w:val="hy-AM"/>
        </w:rPr>
      </w:pPr>
      <w:r w:rsidRPr="009168A9">
        <w:rPr>
          <w:rFonts w:ascii="Sylfaen" w:hAnsi="Sylfaen"/>
          <w:b/>
          <w:sz w:val="24"/>
          <w:szCs w:val="24"/>
          <w:lang w:val="hy-AM"/>
        </w:rPr>
        <w:t xml:space="preserve">ՀՀ ԲԱՐՁՐԱԳՈՒՅՆ ՈՒՍՈՒՄՆԱԿԱՆ </w:t>
      </w:r>
    </w:p>
    <w:p w:rsidR="00333F4E" w:rsidRPr="009168A9" w:rsidRDefault="00333F4E" w:rsidP="009168A9">
      <w:pPr>
        <w:tabs>
          <w:tab w:val="left" w:pos="1380"/>
          <w:tab w:val="left" w:pos="4000"/>
        </w:tabs>
        <w:spacing w:line="276" w:lineRule="auto"/>
        <w:jc w:val="right"/>
        <w:rPr>
          <w:rFonts w:ascii="Sylfaen" w:hAnsi="Sylfaen"/>
          <w:b/>
          <w:sz w:val="24"/>
          <w:szCs w:val="24"/>
          <w:lang w:val="hy-AM"/>
        </w:rPr>
      </w:pPr>
      <w:r w:rsidRPr="009168A9">
        <w:rPr>
          <w:rFonts w:ascii="Sylfaen" w:hAnsi="Sylfaen"/>
          <w:b/>
          <w:sz w:val="24"/>
          <w:szCs w:val="24"/>
          <w:lang w:val="hy-AM"/>
        </w:rPr>
        <w:t xml:space="preserve">ՀԱՍՏԱՏՈՒԹՅՈՒՆՆԵՐԻ ՌԵԿՏՈՐՆԵՐԻՆ ԵՎ </w:t>
      </w:r>
    </w:p>
    <w:p w:rsidR="00333F4E" w:rsidRPr="009168A9" w:rsidRDefault="00333F4E" w:rsidP="009168A9">
      <w:pPr>
        <w:tabs>
          <w:tab w:val="left" w:pos="1380"/>
          <w:tab w:val="left" w:pos="4000"/>
        </w:tabs>
        <w:spacing w:line="276" w:lineRule="auto"/>
        <w:jc w:val="right"/>
        <w:rPr>
          <w:rFonts w:ascii="Sylfaen" w:hAnsi="Sylfaen"/>
          <w:b/>
          <w:sz w:val="24"/>
          <w:szCs w:val="24"/>
          <w:lang w:val="hy-AM"/>
        </w:rPr>
      </w:pPr>
      <w:r w:rsidRPr="009168A9">
        <w:rPr>
          <w:rFonts w:ascii="Sylfaen" w:hAnsi="Sylfaen"/>
          <w:b/>
          <w:sz w:val="24"/>
          <w:szCs w:val="24"/>
          <w:lang w:val="hy-AM"/>
        </w:rPr>
        <w:t>ՄԱՍՆԱՃՅՈՒՂԵՐԻ ՏՆՕՐԵՆՆԵՐԻՆ</w:t>
      </w:r>
    </w:p>
    <w:p w:rsidR="001D6C48" w:rsidRPr="009168A9" w:rsidRDefault="001D6C48" w:rsidP="001D6C48">
      <w:pPr>
        <w:tabs>
          <w:tab w:val="left" w:pos="1380"/>
          <w:tab w:val="left" w:pos="4000"/>
        </w:tabs>
        <w:spacing w:line="276" w:lineRule="auto"/>
        <w:rPr>
          <w:rFonts w:ascii="Sylfaen" w:hAnsi="Sylfaen"/>
          <w:b/>
          <w:sz w:val="24"/>
          <w:szCs w:val="24"/>
          <w:lang w:val="hy-AM"/>
        </w:rPr>
      </w:pPr>
    </w:p>
    <w:p w:rsidR="00333F4E" w:rsidRDefault="00333F4E" w:rsidP="009168A9">
      <w:pPr>
        <w:tabs>
          <w:tab w:val="left" w:pos="3375"/>
        </w:tabs>
        <w:spacing w:before="60" w:afterLines="60" w:after="144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>Հարգելի՛ գործընկեր,</w:t>
      </w:r>
    </w:p>
    <w:p w:rsidR="00333F4E" w:rsidRDefault="00333F4E" w:rsidP="009168A9">
      <w:pPr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>Տեղեկացնում եմ, որ գերմանական «ԿՈՊԵՐՆԻԿՈՒՍ ԲԵՌԼԻՆ» ասոցիացիան հնարավորություն է ընձեռում հայ երիտասարդներին մասնակցել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>ու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 հետևյալ </w:t>
      </w:r>
      <w:r w:rsidR="001B4FB9" w:rsidRPr="009168A9">
        <w:rPr>
          <w:rFonts w:ascii="Sylfaen" w:hAnsi="Sylfaen" w:cs="Sylfaen"/>
          <w:sz w:val="24"/>
          <w:szCs w:val="24"/>
          <w:lang w:val="hy-AM"/>
        </w:rPr>
        <w:t xml:space="preserve">երկու 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միջոցառումներին, որոնց վերաբերյալ մանրամասներին 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>կարող եք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 ծանոթանալ ստորև ներկայացված հղումներով.</w:t>
      </w:r>
    </w:p>
    <w:p w:rsidR="009168A9" w:rsidRDefault="009168A9" w:rsidP="009168A9">
      <w:pPr>
        <w:pStyle w:val="ListParagraph"/>
        <w:numPr>
          <w:ilvl w:val="0"/>
          <w:numId w:val="2"/>
        </w:numPr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softHyphen/>
      </w:r>
      <w:r w:rsidRPr="009168A9">
        <w:rPr>
          <w:rFonts w:ascii="Sylfaen" w:hAnsi="Sylfaen" w:cs="Sylfaen"/>
          <w:sz w:val="24"/>
          <w:szCs w:val="24"/>
          <w:lang w:val="hy-AM"/>
        </w:rPr>
        <w:softHyphen/>
      </w:r>
      <w:r w:rsidR="00095FEE" w:rsidRPr="009168A9">
        <w:rPr>
          <w:rFonts w:ascii="Sylfaen" w:hAnsi="Sylfaen" w:cs="Sylfaen"/>
          <w:sz w:val="24"/>
          <w:szCs w:val="24"/>
          <w:lang w:val="hy-AM"/>
        </w:rPr>
        <w:t>«</w:t>
      </w:r>
      <w:r w:rsidR="00FE12F4" w:rsidRPr="009168A9">
        <w:rPr>
          <w:rFonts w:ascii="Sylfaen" w:hAnsi="Sylfaen" w:cs="Sylfaen"/>
          <w:sz w:val="24"/>
          <w:szCs w:val="24"/>
          <w:lang w:val="hy-AM"/>
        </w:rPr>
        <w:t>Կանաչ ձեռներեցություն</w:t>
      </w:r>
      <w:r w:rsidR="00095FEE" w:rsidRPr="009168A9">
        <w:rPr>
          <w:rFonts w:ascii="Sylfaen" w:hAnsi="Sylfaen" w:cs="Sylfaen"/>
          <w:sz w:val="24"/>
          <w:szCs w:val="24"/>
          <w:lang w:val="hy-AM"/>
        </w:rPr>
        <w:t>»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 xml:space="preserve"> դասընթաց</w:t>
      </w:r>
      <w:r w:rsidR="00FE12F4" w:rsidRPr="009168A9">
        <w:rPr>
          <w:rFonts w:ascii="Sylfaen" w:hAnsi="Sylfaen" w:cs="Sylfaen"/>
          <w:sz w:val="24"/>
          <w:szCs w:val="24"/>
          <w:lang w:val="hy-AM"/>
        </w:rPr>
        <w:t>.</w:t>
      </w:r>
      <w:r w:rsidR="00095FEE" w:rsidRPr="009168A9">
        <w:rPr>
          <w:rFonts w:ascii="Sylfaen" w:hAnsi="Sylfaen" w:cs="Sylfaen"/>
          <w:sz w:val="24"/>
          <w:szCs w:val="24"/>
          <w:lang w:val="hy-AM"/>
        </w:rPr>
        <w:t xml:space="preserve"> տևողությունը՝ </w:t>
      </w:r>
      <w:r w:rsidR="00095FEE"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>06.04</w:t>
      </w:r>
      <w:r w:rsidR="00095FEE" w:rsidRPr="009168A9">
        <w:rPr>
          <w:rFonts w:ascii="Sylfaen" w:hAnsi="Sylfaen" w:cs="Calibri"/>
          <w:bCs/>
          <w:sz w:val="24"/>
          <w:szCs w:val="24"/>
          <w:bdr w:val="none" w:sz="0" w:space="0" w:color="auto" w:frame="1"/>
          <w:lang w:val="hy-AM"/>
        </w:rPr>
        <w:t> </w:t>
      </w:r>
      <w:r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>-</w:t>
      </w:r>
      <w:r w:rsidR="00095FEE"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>14.04.2022</w:t>
      </w:r>
      <w:r w:rsidR="00095FEE" w:rsidRPr="009168A9">
        <w:rPr>
          <w:rFonts w:ascii="Sylfaen" w:hAnsi="Sylfaen"/>
          <w:sz w:val="24"/>
          <w:szCs w:val="24"/>
          <w:lang w:val="hy-AM"/>
        </w:rPr>
        <w:t xml:space="preserve">, </w:t>
      </w:r>
      <w:r w:rsidR="00095FEE" w:rsidRPr="009168A9">
        <w:rPr>
          <w:rFonts w:ascii="Sylfaen" w:hAnsi="Sylfaen" w:cs="Sylfaen"/>
          <w:sz w:val="24"/>
          <w:szCs w:val="24"/>
          <w:lang w:val="hy-AM"/>
        </w:rPr>
        <w:t xml:space="preserve">գրանցում՝ մինչև ս.թ. մարտի 13-ը: </w:t>
      </w:r>
    </w:p>
    <w:p w:rsidR="00333F4E" w:rsidRPr="009168A9" w:rsidRDefault="00095FEE" w:rsidP="009168A9">
      <w:pPr>
        <w:pStyle w:val="ListParagraph"/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>(</w:t>
      </w:r>
      <w:hyperlink r:id="rId6" w:history="1">
        <w:r w:rsidRPr="009168A9">
          <w:rPr>
            <w:rStyle w:val="Hyperlink"/>
            <w:rFonts w:ascii="Sylfaen" w:hAnsi="Sylfaen" w:cs="Sylfaen"/>
            <w:sz w:val="24"/>
            <w:szCs w:val="24"/>
            <w:lang w:val="hy-AM"/>
          </w:rPr>
          <w:t>https://www.copernicusberlin.de/tc-green-entrepreneurship</w:t>
        </w:r>
      </w:hyperlink>
      <w:r w:rsidRPr="009168A9">
        <w:rPr>
          <w:rFonts w:ascii="Sylfaen" w:hAnsi="Sylfaen" w:cs="Sylfaen"/>
          <w:sz w:val="24"/>
          <w:szCs w:val="24"/>
          <w:lang w:val="hy-AM"/>
        </w:rPr>
        <w:t>)</w:t>
      </w:r>
    </w:p>
    <w:p w:rsidR="009168A9" w:rsidRDefault="00333F4E" w:rsidP="009168A9">
      <w:pPr>
        <w:pStyle w:val="ListParagraph"/>
        <w:numPr>
          <w:ilvl w:val="0"/>
          <w:numId w:val="2"/>
        </w:numPr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 xml:space="preserve"> «</w:t>
      </w:r>
      <w:r w:rsidR="00095FEE" w:rsidRPr="009168A9">
        <w:rPr>
          <w:rFonts w:ascii="Sylfaen" w:hAnsi="Sylfaen" w:cs="Sylfaen"/>
          <w:sz w:val="24"/>
          <w:szCs w:val="24"/>
          <w:lang w:val="hy-AM"/>
        </w:rPr>
        <w:t>Բլոկչեյն հմտություններ երիտասարդների համար</w:t>
      </w:r>
      <w:r w:rsidRPr="009168A9">
        <w:rPr>
          <w:rFonts w:ascii="Sylfaen" w:hAnsi="Sylfaen" w:cs="Sylfaen"/>
          <w:sz w:val="24"/>
          <w:szCs w:val="24"/>
          <w:lang w:val="hy-AM"/>
        </w:rPr>
        <w:t>»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 xml:space="preserve"> դասընթաց</w:t>
      </w:r>
      <w:r w:rsidRPr="009168A9">
        <w:rPr>
          <w:rFonts w:ascii="Sylfaen" w:hAnsi="Sylfaen" w:cs="Sylfaen"/>
          <w:sz w:val="24"/>
          <w:szCs w:val="24"/>
          <w:lang w:val="hy-AM"/>
        </w:rPr>
        <w:t>.</w:t>
      </w:r>
      <w:r w:rsidRPr="009168A9">
        <w:rPr>
          <w:rFonts w:ascii="Sylfaen" w:hAnsi="Sylfaen" w:cs="Arial"/>
          <w:b/>
          <w:bCs/>
          <w:color w:val="2A325A"/>
          <w:bdr w:val="none" w:sz="0" w:space="0" w:color="auto" w:frame="1"/>
          <w:lang w:val="hy-AM"/>
        </w:rPr>
        <w:t xml:space="preserve"> 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տևողությունը՝ </w:t>
      </w:r>
      <w:r w:rsidR="00095FEE"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>20.04</w:t>
      </w:r>
      <w:r w:rsidR="00095FEE" w:rsidRPr="009168A9">
        <w:rPr>
          <w:rFonts w:ascii="Sylfaen" w:hAnsi="Sylfaen" w:cs="Calibri"/>
          <w:bCs/>
          <w:sz w:val="24"/>
          <w:szCs w:val="24"/>
          <w:bdr w:val="none" w:sz="0" w:space="0" w:color="auto" w:frame="1"/>
          <w:lang w:val="hy-AM"/>
        </w:rPr>
        <w:t> </w:t>
      </w:r>
      <w:r w:rsidR="00095FEE"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>-28.04.2022</w:t>
      </w:r>
      <w:r w:rsidR="001D6C48" w:rsidRPr="009168A9">
        <w:rPr>
          <w:rFonts w:ascii="Sylfaen" w:hAnsi="Sylfaen" w:cs="Arial"/>
          <w:bCs/>
          <w:sz w:val="24"/>
          <w:szCs w:val="24"/>
          <w:bdr w:val="none" w:sz="0" w:space="0" w:color="auto" w:frame="1"/>
          <w:lang w:val="hy-AM"/>
        </w:rPr>
        <w:t xml:space="preserve">, 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գրանցում՝ մինչև ս.թ. </w:t>
      </w:r>
      <w:r w:rsidR="00095FEE" w:rsidRPr="009168A9">
        <w:rPr>
          <w:rFonts w:ascii="Sylfaen" w:hAnsi="Sylfaen" w:cs="Sylfaen"/>
          <w:sz w:val="24"/>
          <w:szCs w:val="24"/>
          <w:lang w:val="hy-AM"/>
        </w:rPr>
        <w:t>մարտի 17</w:t>
      </w:r>
      <w:r w:rsidRPr="009168A9">
        <w:rPr>
          <w:rFonts w:ascii="Sylfaen" w:hAnsi="Sylfaen" w:cs="Sylfaen"/>
          <w:sz w:val="24"/>
          <w:szCs w:val="24"/>
          <w:lang w:val="hy-AM"/>
        </w:rPr>
        <w:t>-ը</w:t>
      </w:r>
    </w:p>
    <w:p w:rsidR="00333F4E" w:rsidRPr="009168A9" w:rsidRDefault="00333F4E" w:rsidP="009168A9">
      <w:pPr>
        <w:pStyle w:val="ListParagraph"/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>(</w:t>
      </w:r>
      <w:r w:rsidR="00095FEE" w:rsidRPr="009168A9">
        <w:rPr>
          <w:rStyle w:val="Hyperlink"/>
          <w:rFonts w:ascii="Sylfaen" w:hAnsi="Sylfaen" w:cs="Sylfaen"/>
          <w:sz w:val="24"/>
          <w:szCs w:val="24"/>
          <w:lang w:val="hy-AM"/>
        </w:rPr>
        <w:t>ht</w:t>
      </w:r>
      <w:bookmarkStart w:id="0" w:name="_GoBack"/>
      <w:bookmarkEnd w:id="0"/>
      <w:r w:rsidR="00095FEE" w:rsidRPr="009168A9">
        <w:rPr>
          <w:rStyle w:val="Hyperlink"/>
          <w:rFonts w:ascii="Sylfaen" w:hAnsi="Sylfaen" w:cs="Sylfaen"/>
          <w:sz w:val="24"/>
          <w:szCs w:val="24"/>
          <w:lang w:val="hy-AM"/>
        </w:rPr>
        <w:t>tps://www.copernicusberlin.de/tc-blockchains-kills-for-youth</w:t>
      </w:r>
      <w:r w:rsidRPr="009168A9">
        <w:rPr>
          <w:rFonts w:ascii="Sylfaen" w:hAnsi="Sylfaen" w:cs="Sylfaen"/>
          <w:sz w:val="24"/>
          <w:szCs w:val="24"/>
          <w:lang w:val="hy-AM"/>
        </w:rPr>
        <w:t>)</w:t>
      </w:r>
    </w:p>
    <w:p w:rsidR="00FE12F4" w:rsidRPr="009168A9" w:rsidRDefault="001440A6" w:rsidP="009168A9">
      <w:pPr>
        <w:tabs>
          <w:tab w:val="left" w:pos="567"/>
        </w:tabs>
        <w:spacing w:before="60" w:afterLines="60" w:after="144"/>
        <w:jc w:val="both"/>
        <w:rPr>
          <w:rFonts w:ascii="Sylfaen" w:hAnsi="Sylfaen" w:cs="Segoe UI"/>
          <w:color w:val="000000"/>
          <w:sz w:val="24"/>
          <w:szCs w:val="24"/>
          <w:lang w:val="hy-AM"/>
        </w:rPr>
      </w:pP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>Մ</w:t>
      </w:r>
      <w:r w:rsidR="001B4FB9" w:rsidRPr="009168A9">
        <w:rPr>
          <w:rFonts w:ascii="Sylfaen" w:hAnsi="Sylfaen" w:cs="Segoe UI"/>
          <w:color w:val="000000"/>
          <w:sz w:val="24"/>
          <w:szCs w:val="24"/>
          <w:lang w:val="hy-AM"/>
        </w:rPr>
        <w:t>ասնակցի</w:t>
      </w: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 կեցության և սննդի ծախսերը հոգում է կազմակերպիչ կողմը, իսկ ճանապարհածախսը՝ մասնակիցը:</w:t>
      </w:r>
      <w:r w:rsidR="001B4FB9"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 </w:t>
      </w:r>
    </w:p>
    <w:p w:rsidR="00FE12F4" w:rsidRPr="009168A9" w:rsidRDefault="00FE12F4" w:rsidP="009168A9">
      <w:pPr>
        <w:tabs>
          <w:tab w:val="left" w:pos="567"/>
        </w:tabs>
        <w:spacing w:before="60" w:afterLines="60" w:after="144"/>
        <w:jc w:val="both"/>
        <w:rPr>
          <w:rFonts w:ascii="Sylfaen" w:hAnsi="Sylfaen" w:cs="Segoe UI"/>
          <w:color w:val="000000"/>
          <w:sz w:val="24"/>
          <w:szCs w:val="24"/>
          <w:lang w:val="hy-AM"/>
        </w:rPr>
      </w:pP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>Ի հավելումն վերոնշյալի</w:t>
      </w:r>
      <w:r w:rsidR="00B8431D" w:rsidRPr="009168A9">
        <w:rPr>
          <w:rFonts w:ascii="Sylfaen" w:hAnsi="Sylfaen" w:cs="Segoe UI"/>
          <w:color w:val="000000"/>
          <w:sz w:val="24"/>
          <w:szCs w:val="24"/>
          <w:lang w:val="hy-AM"/>
        </w:rPr>
        <w:t>՝</w:t>
      </w: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 հայտնում եմ, որ </w:t>
      </w:r>
      <w:r w:rsidR="00B8431D" w:rsidRPr="009168A9">
        <w:rPr>
          <w:rFonts w:ascii="Sylfaen" w:hAnsi="Sylfaen" w:cs="Segoe UI"/>
          <w:color w:val="000000"/>
          <w:sz w:val="24"/>
          <w:szCs w:val="24"/>
          <w:lang w:val="hy-AM"/>
        </w:rPr>
        <w:t>կազմակերպչի կողմից</w:t>
      </w: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 </w:t>
      </w:r>
      <w:r w:rsidR="00B8431D"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մասնակցության հայտն ընդունվելու դեպքում </w:t>
      </w: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 xml:space="preserve">երիտասարդները կարող են դիմել ՀՀ կրթության, գիտության, մշակույթի և սպորտի նախարարություն՝ «Երիտասարդներին ավիատոմսի ծախսի փոխհատուցում տրամադրելու մասին» </w:t>
      </w:r>
      <w:r w:rsidRPr="009168A9">
        <w:rPr>
          <w:rFonts w:ascii="Sylfaen" w:hAnsi="Sylfaen" w:cs="Segoe UI"/>
          <w:bCs/>
          <w:color w:val="000000"/>
          <w:sz w:val="24"/>
          <w:szCs w:val="24"/>
          <w:lang w:val="hy-AM"/>
        </w:rPr>
        <w:t>ԿԳՄՍ նախարարի կողմից հաստատված կարգի</w:t>
      </w:r>
      <w:r w:rsidRPr="009168A9">
        <w:rPr>
          <w:rFonts w:ascii="Sylfaen" w:hAnsi="Sylfaen"/>
          <w:sz w:val="24"/>
          <w:szCs w:val="24"/>
          <w:lang w:val="hy-AM"/>
        </w:rPr>
        <w:t xml:space="preserve"> (</w:t>
      </w:r>
      <w:hyperlink r:id="rId7" w:history="1">
        <w:r w:rsidRPr="009168A9">
          <w:rPr>
            <w:rStyle w:val="Hyperlink"/>
            <w:rFonts w:ascii="Sylfaen" w:hAnsi="Sylfaen" w:cs="Segoe UI"/>
            <w:bCs/>
            <w:sz w:val="24"/>
            <w:szCs w:val="24"/>
            <w:lang w:val="hy-AM"/>
          </w:rPr>
          <w:t>https://escs.am/am/news/4961</w:t>
        </w:r>
      </w:hyperlink>
      <w:r w:rsidRPr="009168A9">
        <w:rPr>
          <w:rFonts w:ascii="Sylfaen" w:hAnsi="Sylfaen" w:cs="Segoe UI"/>
          <w:bCs/>
          <w:color w:val="000000"/>
          <w:sz w:val="24"/>
          <w:szCs w:val="24"/>
          <w:lang w:val="hy-AM"/>
        </w:rPr>
        <w:t xml:space="preserve">) պահանջներին բավարարելու դեպքում </w:t>
      </w:r>
      <w:r w:rsidRPr="009168A9">
        <w:rPr>
          <w:rFonts w:ascii="Sylfaen" w:hAnsi="Sylfaen" w:cs="Segoe UI"/>
          <w:color w:val="000000"/>
          <w:sz w:val="24"/>
          <w:szCs w:val="24"/>
          <w:lang w:val="hy-AM"/>
        </w:rPr>
        <w:t>ավիատոմսի ծախսի</w:t>
      </w:r>
      <w:r w:rsidRPr="009168A9">
        <w:rPr>
          <w:rFonts w:ascii="Sylfaen" w:hAnsi="Sylfaen" w:cs="Segoe UI"/>
          <w:bCs/>
          <w:color w:val="000000"/>
          <w:sz w:val="24"/>
          <w:szCs w:val="24"/>
          <w:lang w:val="hy-AM"/>
        </w:rPr>
        <w:t xml:space="preserve"> փոխհատուցում ստանալու նպատակով:</w:t>
      </w:r>
    </w:p>
    <w:p w:rsidR="00FE12F4" w:rsidRPr="009168A9" w:rsidRDefault="00FE12F4" w:rsidP="009168A9">
      <w:pPr>
        <w:tabs>
          <w:tab w:val="left" w:pos="567"/>
        </w:tabs>
        <w:spacing w:before="60" w:afterLines="60" w:after="144"/>
        <w:jc w:val="both"/>
        <w:rPr>
          <w:rFonts w:ascii="Sylfaen" w:hAnsi="Sylfaen" w:cs="Sylfaen"/>
          <w:sz w:val="24"/>
          <w:szCs w:val="24"/>
          <w:lang w:val="hy-AM"/>
        </w:rPr>
      </w:pPr>
      <w:r w:rsidRPr="009168A9">
        <w:rPr>
          <w:rFonts w:ascii="Sylfaen" w:hAnsi="Sylfaen" w:cs="Sylfaen"/>
          <w:sz w:val="24"/>
          <w:szCs w:val="24"/>
          <w:lang w:val="hy-AM"/>
        </w:rPr>
        <w:t xml:space="preserve">Առաջարկում եմ, տվյալ տեղեկատվությունը 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>հասանելի դարձնել</w:t>
      </w:r>
      <w:r w:rsidRPr="009168A9">
        <w:rPr>
          <w:rFonts w:ascii="Sylfaen" w:hAnsi="Sylfaen" w:cs="Sylfaen"/>
          <w:sz w:val="24"/>
          <w:szCs w:val="24"/>
          <w:lang w:val="hy-AM"/>
        </w:rPr>
        <w:t xml:space="preserve"> Ձեր ղեկավարած հաստատության</w:t>
      </w:r>
      <w:r w:rsidR="00B8431D" w:rsidRPr="009168A9">
        <w:rPr>
          <w:rFonts w:ascii="Sylfaen" w:hAnsi="Sylfaen" w:cs="Sylfaen"/>
          <w:sz w:val="24"/>
          <w:szCs w:val="24"/>
          <w:lang w:val="hy-AM"/>
        </w:rPr>
        <w:t xml:space="preserve"> երիտասարդների շրջանում:</w:t>
      </w:r>
    </w:p>
    <w:p w:rsidR="00FE12F4" w:rsidRPr="009168A9" w:rsidRDefault="00FE12F4" w:rsidP="00FE12F4">
      <w:pPr>
        <w:tabs>
          <w:tab w:val="left" w:pos="3120"/>
        </w:tabs>
        <w:jc w:val="center"/>
        <w:rPr>
          <w:rFonts w:ascii="Sylfaen" w:hAnsi="Sylfaen"/>
          <w:sz w:val="24"/>
          <w:szCs w:val="24"/>
          <w:lang w:val="hy-AM"/>
        </w:rPr>
      </w:pPr>
      <w:r w:rsidRPr="009168A9">
        <w:rPr>
          <w:rFonts w:ascii="Sylfaen" w:hAnsi="Sylfaen"/>
          <w:sz w:val="24"/>
          <w:szCs w:val="24"/>
          <w:lang w:val="is-IS"/>
        </w:rPr>
        <w:lastRenderedPageBreak/>
        <w:t xml:space="preserve">ՀԱՐԳԱՆՔՈՎ՝   </w:t>
      </w:r>
      <w:r w:rsidR="009168A9" w:rsidRPr="009168A9">
        <w:rPr>
          <w:rFonts w:ascii="Sylfaen" w:hAnsi="Sylfaen"/>
          <w:sz w:val="24"/>
          <w:szCs w:val="24"/>
          <w:lang w:val="is-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42DB854-A513-4474-A2E3-6C1B663D3969}" provid="{00000000-0000-0000-0000-000000000000}" issignatureline="t"/>
          </v:shape>
        </w:pict>
      </w:r>
      <w:r w:rsidRPr="009168A9">
        <w:rPr>
          <w:rFonts w:ascii="Sylfaen" w:hAnsi="Sylfaen"/>
          <w:sz w:val="24"/>
          <w:szCs w:val="24"/>
          <w:lang w:val="is-IS"/>
        </w:rPr>
        <w:t xml:space="preserve">         </w:t>
      </w:r>
      <w:r w:rsidR="009168A9">
        <w:rPr>
          <w:rFonts w:ascii="Sylfaen" w:hAnsi="Sylfaen"/>
          <w:sz w:val="24"/>
          <w:szCs w:val="24"/>
          <w:lang w:val="is-IS"/>
        </w:rPr>
        <w:tab/>
      </w:r>
      <w:r w:rsidRPr="009168A9">
        <w:rPr>
          <w:rFonts w:ascii="Sylfaen" w:hAnsi="Sylfaen"/>
          <w:sz w:val="24"/>
          <w:szCs w:val="24"/>
          <w:lang w:val="is-IS"/>
        </w:rPr>
        <w:t xml:space="preserve"> </w:t>
      </w:r>
      <w:r w:rsidR="001D6C48" w:rsidRPr="009168A9">
        <w:rPr>
          <w:rFonts w:ascii="Sylfaen" w:hAnsi="Sylfaen"/>
          <w:sz w:val="24"/>
          <w:szCs w:val="24"/>
          <w:lang w:val="hy-AM"/>
        </w:rPr>
        <w:t>ԺԱՆՆԱ ԱՆԴՐԵԱՍՅԱՆ</w:t>
      </w:r>
    </w:p>
    <w:p w:rsidR="001D6C48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2"/>
          <w:lang w:val="af-ZA" w:eastAsia="en-US"/>
        </w:rPr>
      </w:pPr>
    </w:p>
    <w:p w:rsidR="001D6C48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2"/>
          <w:lang w:val="af-ZA" w:eastAsia="en-US"/>
        </w:rPr>
      </w:pPr>
    </w:p>
    <w:p w:rsidR="001D6C48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8"/>
          <w:szCs w:val="18"/>
          <w:lang w:val="af-ZA" w:eastAsia="en-US"/>
        </w:rPr>
      </w:pPr>
      <w:r w:rsidRPr="009168A9">
        <w:rPr>
          <w:rFonts w:ascii="Sylfaen" w:hAnsi="Sylfaen"/>
          <w:sz w:val="18"/>
          <w:szCs w:val="18"/>
          <w:lang w:val="af-ZA" w:eastAsia="en-US"/>
        </w:rPr>
        <w:t>Երիտասարդական քաղաքականության</w:t>
      </w:r>
    </w:p>
    <w:p w:rsidR="001D6C48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8"/>
          <w:szCs w:val="18"/>
          <w:lang w:val="af-ZA" w:eastAsia="en-US"/>
        </w:rPr>
      </w:pPr>
      <w:r w:rsidRPr="009168A9">
        <w:rPr>
          <w:rFonts w:ascii="Sylfaen" w:hAnsi="Sylfaen"/>
          <w:sz w:val="18"/>
          <w:szCs w:val="18"/>
          <w:lang w:val="hy-AM" w:eastAsia="en-US"/>
        </w:rPr>
        <w:t>լ</w:t>
      </w:r>
      <w:r w:rsidRPr="009168A9">
        <w:rPr>
          <w:rFonts w:ascii="Sylfaen" w:hAnsi="Sylfaen"/>
          <w:sz w:val="18"/>
          <w:szCs w:val="18"/>
          <w:lang w:val="af-ZA" w:eastAsia="en-US"/>
        </w:rPr>
        <w:t xml:space="preserve">րացուցիչ և շարունակական կրթության </w:t>
      </w:r>
    </w:p>
    <w:p w:rsidR="001D6C48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8"/>
          <w:szCs w:val="18"/>
          <w:lang w:val="af-ZA" w:eastAsia="en-US"/>
        </w:rPr>
      </w:pPr>
      <w:r w:rsidRPr="009168A9">
        <w:rPr>
          <w:rFonts w:ascii="Sylfaen" w:hAnsi="Sylfaen"/>
          <w:sz w:val="18"/>
          <w:szCs w:val="18"/>
          <w:lang w:val="hy-AM" w:eastAsia="en-US"/>
        </w:rPr>
        <w:t>վ</w:t>
      </w:r>
      <w:r w:rsidRPr="009168A9">
        <w:rPr>
          <w:rFonts w:ascii="Sylfaen" w:hAnsi="Sylfaen"/>
          <w:sz w:val="18"/>
          <w:szCs w:val="18"/>
          <w:lang w:val="af-ZA" w:eastAsia="en-US"/>
        </w:rPr>
        <w:t>արչություն</w:t>
      </w:r>
    </w:p>
    <w:p w:rsidR="00462D0E" w:rsidRPr="009168A9" w:rsidRDefault="001D6C48" w:rsidP="001D6C48">
      <w:pPr>
        <w:pStyle w:val="BodyTextIndent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Sylfaen" w:hAnsi="Sylfaen"/>
          <w:sz w:val="18"/>
          <w:szCs w:val="18"/>
          <w:lang w:val="hy-AM" w:eastAsia="en-US"/>
        </w:rPr>
      </w:pPr>
      <w:r w:rsidRPr="009168A9">
        <w:rPr>
          <w:rFonts w:ascii="Sylfaen" w:hAnsi="Sylfaen"/>
          <w:sz w:val="18"/>
          <w:szCs w:val="18"/>
          <w:lang w:val="af-ZA" w:eastAsia="en-US"/>
        </w:rPr>
        <w:t>Հեռ՝ 010-</w:t>
      </w:r>
      <w:r w:rsidRPr="009168A9">
        <w:rPr>
          <w:rFonts w:ascii="Sylfaen" w:hAnsi="Sylfaen"/>
          <w:sz w:val="18"/>
          <w:szCs w:val="18"/>
          <w:lang w:val="hy-AM" w:eastAsia="en-US"/>
        </w:rPr>
        <w:t>599641</w:t>
      </w:r>
    </w:p>
    <w:sectPr w:rsidR="00462D0E" w:rsidRPr="0091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00D"/>
    <w:multiLevelType w:val="hybridMultilevel"/>
    <w:tmpl w:val="FE3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53FB0"/>
    <w:multiLevelType w:val="hybridMultilevel"/>
    <w:tmpl w:val="17E2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9"/>
    <w:rsid w:val="00095FEE"/>
    <w:rsid w:val="000C7A99"/>
    <w:rsid w:val="001440A6"/>
    <w:rsid w:val="001B4FB9"/>
    <w:rsid w:val="001D6C48"/>
    <w:rsid w:val="00333F4E"/>
    <w:rsid w:val="00462D0E"/>
    <w:rsid w:val="009168A9"/>
    <w:rsid w:val="00B8431D"/>
    <w:rsid w:val="00C75803"/>
    <w:rsid w:val="00FA3C1C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3A26A5"/>
  <w15:chartTrackingRefBased/>
  <w15:docId w15:val="{8002B659-9C9C-4903-A1FD-36E584A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333F4E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F4E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333F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4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D6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6C48"/>
    <w:rPr>
      <w:rFonts w:ascii="Times New Roman" w:eastAsia="Times New Roman" w:hAnsi="Times New Roman" w:cs="Times New Roman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escs.am/am/news/4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pernicusberlin.de/tc-green-entrepreneursh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https:/mul2-edu.gov.am/tasks/991824/oneclick/copernicus 2.docx?token=e7f2434fcf42bb519e7aadf3ea29b478</cp:keywords>
  <dc:description/>
  <cp:lastModifiedBy>user</cp:lastModifiedBy>
  <cp:revision>2</cp:revision>
  <dcterms:created xsi:type="dcterms:W3CDTF">2022-03-11T06:46:00Z</dcterms:created>
  <dcterms:modified xsi:type="dcterms:W3CDTF">2022-03-11T06:46:00Z</dcterms:modified>
</cp:coreProperties>
</file>